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85D61">
      <w:pPr>
        <w:jc w:val="center"/>
        <w:rPr>
          <w:rFonts w:hint="eastAsia" w:eastAsia="宋体"/>
          <w:b/>
          <w:bCs/>
          <w:sz w:val="32"/>
          <w:szCs w:val="40"/>
          <w:lang w:eastAsia="zh-CN"/>
        </w:rPr>
      </w:pPr>
      <w:r>
        <w:rPr>
          <w:rFonts w:hint="eastAsia"/>
          <w:b/>
          <w:bCs/>
          <w:sz w:val="32"/>
          <w:szCs w:val="40"/>
        </w:rPr>
        <w:t>智能云采编系统功能</w:t>
      </w:r>
      <w:r>
        <w:rPr>
          <w:rFonts w:hint="eastAsia"/>
          <w:b/>
          <w:bCs/>
          <w:sz w:val="32"/>
          <w:szCs w:val="40"/>
          <w:lang w:val="en-US" w:eastAsia="zh-CN"/>
        </w:rPr>
        <w:t>需求市场调研</w:t>
      </w:r>
    </w:p>
    <w:p w14:paraId="0E80D3C0">
      <w:pPr>
        <w:pStyle w:val="4"/>
        <w:numPr>
          <w:ilvl w:val="0"/>
          <w:numId w:val="1"/>
        </w:numPr>
        <w:rPr>
          <w:rFonts w:ascii="仿宋_GB2312" w:hAnsi="仿宋_GB2312" w:eastAsia="仿宋_GB2312" w:cs="仿宋_GB2312"/>
          <w:szCs w:val="28"/>
        </w:rPr>
      </w:pPr>
      <w:r>
        <w:rPr>
          <w:rFonts w:hint="eastAsia" w:ascii="仿宋_GB2312" w:hAnsi="仿宋_GB2312" w:eastAsia="仿宋_GB2312" w:cs="仿宋_GB2312"/>
          <w:szCs w:val="28"/>
        </w:rPr>
        <w:t>总体需求：</w:t>
      </w:r>
      <w:bookmarkStart w:id="0" w:name="_GoBack"/>
      <w:bookmarkEnd w:id="0"/>
    </w:p>
    <w:p w14:paraId="3440DF06">
      <w:pPr>
        <w:ind w:firstLine="420" w:firstLineChars="200"/>
        <w:rPr>
          <w:rFonts w:hint="eastAsia" w:eastAsia="仿宋_GB2312"/>
        </w:rPr>
      </w:pPr>
      <w:r>
        <w:rPr>
          <w:rFonts w:hint="eastAsia" w:eastAsia="仿宋_GB2312"/>
        </w:rPr>
        <w:t>医院智能云采编系统建设的路径和目标是整合院内“报、台、网、端、微”媒体资源，以“技术平台”为支撑、以“一体化采编”为途径、以“综合信息服务”为主要内容、以“移动传播”为主要渠道，搭建起完善的多媒体融合的现代传播体系——实现内容生产、流程设计、播发调度、效果评价、人员管理、技术支撑等方面的深度融合，有效推进医院智能云采编系统建设。</w:t>
      </w:r>
    </w:p>
    <w:p w14:paraId="352B5EF8">
      <w:pPr>
        <w:ind w:firstLine="420" w:firstLineChars="200"/>
        <w:rPr>
          <w:rFonts w:hint="eastAsia" w:eastAsia="仿宋_GB2312"/>
        </w:rPr>
      </w:pPr>
      <w:r>
        <w:rPr>
          <w:rFonts w:hint="eastAsia" w:eastAsia="仿宋_GB2312"/>
        </w:rPr>
        <w:t>运用新技术、新机制、新模式，积极发展各种互动式、服务式、体验式新闻信息服务。优化采、编、发流程，满足医院宣传、重大活动、突发事件、主题策划报道的图文视频采集、内容稿库、编辑审核“一键发布”的一体化运作、一站式服务，实现实时预览、审阅、修改、监控。</w:t>
      </w:r>
    </w:p>
    <w:p w14:paraId="34B74A92">
      <w:pPr>
        <w:pStyle w:val="2"/>
        <w:ind w:firstLine="560"/>
        <w:rPr>
          <w:rFonts w:eastAsia="仿宋_GB2312"/>
          <w:lang w:val="en-US"/>
        </w:rPr>
      </w:pPr>
      <w:r>
        <w:rPr>
          <w:rFonts w:hint="eastAsia" w:eastAsia="仿宋_GB2312"/>
          <w:lang w:val="en-US"/>
        </w:rPr>
        <w:t>1、应用场景需求为</w:t>
      </w:r>
      <w:r>
        <w:rPr>
          <w:rFonts w:hint="eastAsia" w:eastAsia="仿宋_GB2312"/>
          <w:lang w:val="en-US" w:eastAsia="zh-CN"/>
        </w:rPr>
        <w:t>一线工作人员</w:t>
      </w:r>
      <w:r>
        <w:rPr>
          <w:rFonts w:hint="eastAsia" w:eastAsia="仿宋_GB2312"/>
          <w:lang w:val="en-US"/>
        </w:rPr>
        <w:t>作为医院最重要的组成部分，在日常的工作中是最“基层”的“记者”。系统支持</w:t>
      </w:r>
      <w:r>
        <w:rPr>
          <w:rFonts w:hint="eastAsia" w:eastAsia="仿宋_GB2312"/>
          <w:lang w:val="en-US" w:eastAsia="zh-CN"/>
        </w:rPr>
        <w:t>一线工作人员</w:t>
      </w:r>
      <w:r>
        <w:rPr>
          <w:rFonts w:hint="eastAsia" w:eastAsia="仿宋_GB2312"/>
          <w:lang w:val="en-US"/>
        </w:rPr>
        <w:t>将随时记录或拍摄相关的媒资内容，以及资料和素材上传至医院的媒资库，实现和其他</w:t>
      </w:r>
      <w:r>
        <w:rPr>
          <w:rFonts w:hint="eastAsia" w:eastAsia="仿宋_GB2312"/>
          <w:lang w:val="en-US" w:eastAsia="zh-CN"/>
        </w:rPr>
        <w:t>一线工作人员</w:t>
      </w:r>
      <w:r>
        <w:rPr>
          <w:rFonts w:hint="eastAsia" w:eastAsia="仿宋_GB2312"/>
          <w:lang w:val="en-US"/>
        </w:rPr>
        <w:t>、科室的内容和资源共享。对于开通了新媒体账号的</w:t>
      </w:r>
      <w:r>
        <w:rPr>
          <w:rFonts w:hint="eastAsia" w:eastAsia="仿宋_GB2312"/>
          <w:lang w:val="en-US" w:eastAsia="zh-CN"/>
        </w:rPr>
        <w:t>一线工作人员</w:t>
      </w:r>
      <w:r>
        <w:rPr>
          <w:rFonts w:hint="eastAsia" w:eastAsia="仿宋_GB2312"/>
          <w:lang w:val="en-US"/>
        </w:rPr>
        <w:t>和科室，可以快速地从融媒体平台获取其他医生和科室提供的素材，从而更加快速便捷地发布医疗知识。</w:t>
      </w:r>
    </w:p>
    <w:p w14:paraId="30541B4F">
      <w:pPr>
        <w:pStyle w:val="2"/>
        <w:ind w:firstLineChars="150"/>
        <w:rPr>
          <w:rFonts w:eastAsia="仿宋_GB2312"/>
        </w:rPr>
      </w:pPr>
      <w:r>
        <w:rPr>
          <w:rFonts w:hint="eastAsia" w:eastAsia="仿宋_GB2312"/>
        </w:rPr>
        <w:t>2、运营需求为</w:t>
      </w:r>
      <w:r>
        <w:rPr>
          <w:rFonts w:hint="eastAsia" w:eastAsia="仿宋_GB2312"/>
          <w:lang w:val="en-US"/>
        </w:rPr>
        <w:t>通过建设智能云采编系统，引入智能化管理技术和依托多媒体发布渠道所建立的统一的媒体资源库。在统一平台的基础上，规范管理人员的业务体系、业务入口和操作标准，满足医院统一协调工作的需求。将科室（下级单位）投递的稿件和各种媒体的资源进行汇总，对稿件、图片、视频、音频、文件等各类资源进行统一存储和管理。同时利用大数据技术，建立资源标签体系和关系图谱网，对新闻资源实现高效利用。平台支持查看医院单位新媒体的开通情况，支持查看各个媒体渠道的阅读数、点赞数、转发数、评论量等各类数据。</w:t>
      </w:r>
    </w:p>
    <w:p w14:paraId="720B7B78">
      <w:pPr>
        <w:spacing w:line="360" w:lineRule="auto"/>
        <w:ind w:firstLine="210" w:firstLineChars="100"/>
        <w:rPr>
          <w:rFonts w:eastAsia="仿宋_GB2312"/>
        </w:rPr>
      </w:pPr>
      <w:r>
        <w:rPr>
          <w:rFonts w:hint="eastAsia" w:eastAsia="仿宋_GB2312"/>
        </w:rPr>
        <w:t>3、业务需求为建设医院媒体资源中心与医院媒体渠道统一管理。媒体资源中心支持对图片、视频、音频等资源的统一存储、管理、共享和应用；媒体渠道统一管理支持将医院官方媒体包括二级科室和单位所有已开通的媒体统一纳入平台进行管理，打造医院媒体矩阵统一管理平台，实现对二级科室、医院媒体宣传内容的有效管控和运营数据的随时掌握，并可结合相关的运营数据对运营内容和策略进行不断的优化和调整。</w:t>
      </w:r>
    </w:p>
    <w:p w14:paraId="46DF54AA">
      <w:pPr>
        <w:pStyle w:val="4"/>
        <w:rPr>
          <w:rFonts w:ascii="仿宋_GB2312" w:hAnsi="仿宋_GB2312" w:eastAsia="仿宋_GB2312" w:cs="仿宋_GB2312"/>
          <w:szCs w:val="28"/>
        </w:rPr>
      </w:pPr>
      <w:r>
        <w:rPr>
          <w:rFonts w:hint="eastAsia" w:ascii="仿宋_GB2312" w:hAnsi="仿宋_GB2312" w:eastAsia="仿宋_GB2312" w:cs="仿宋_GB2312"/>
          <w:szCs w:val="28"/>
        </w:rPr>
        <w:t>二、功能需求</w:t>
      </w:r>
    </w:p>
    <w:p w14:paraId="28D77F74">
      <w:pPr>
        <w:spacing w:line="360" w:lineRule="auto"/>
        <w:ind w:firstLine="420"/>
        <w:rPr>
          <w:rFonts w:eastAsia="仿宋_GB2312"/>
        </w:rPr>
      </w:pPr>
      <w:r>
        <w:rPr>
          <w:rFonts w:hint="eastAsia" w:eastAsia="仿宋_GB2312"/>
        </w:rPr>
        <w:t>1、媒资库管理功能</w:t>
      </w:r>
    </w:p>
    <w:p w14:paraId="6E4141C2">
      <w:pPr>
        <w:spacing w:line="360" w:lineRule="auto"/>
        <w:ind w:firstLine="420" w:firstLineChars="200"/>
        <w:rPr>
          <w:rFonts w:eastAsia="仿宋_GB2312"/>
        </w:rPr>
      </w:pPr>
      <w:r>
        <w:rPr>
          <w:rFonts w:hint="eastAsia" w:eastAsia="仿宋_GB2312"/>
        </w:rPr>
        <w:t>（1）支持本地上传采集各种素材如图片、音频、视频和文档，格式包括Word、Excel、PDF、PPT、jpg、png、mp4、mov、mpg等。其中，音视频上传支持断点续传、默认自动转码和分片上传等功能，支持稿件中的图片素材保存至媒资库；</w:t>
      </w:r>
    </w:p>
    <w:p w14:paraId="588492CB">
      <w:pPr>
        <w:spacing w:line="360" w:lineRule="auto"/>
        <w:ind w:firstLine="420" w:firstLineChars="200"/>
        <w:rPr>
          <w:rFonts w:eastAsia="仿宋_GB2312"/>
        </w:rPr>
      </w:pPr>
      <w:r>
        <w:rPr>
          <w:rFonts w:hint="eastAsia" w:eastAsia="仿宋_GB2312"/>
        </w:rPr>
        <w:t>（2）支持媒资源格式下载输出至本地存储；</w:t>
      </w:r>
    </w:p>
    <w:p w14:paraId="710059C6">
      <w:pPr>
        <w:spacing w:line="360" w:lineRule="auto"/>
        <w:ind w:firstLine="420" w:firstLineChars="200"/>
        <w:rPr>
          <w:rFonts w:eastAsia="仿宋_GB2312"/>
        </w:rPr>
      </w:pPr>
      <w:r>
        <w:rPr>
          <w:rFonts w:hint="eastAsia" w:eastAsia="仿宋_GB2312"/>
        </w:rPr>
        <w:t>（3）支持媒资分类存储。可按权限分类，支持个人库、科室库和公共库多维度存储管理；可按格式分类，支持按不同文件类型分类储存管理；支持创建文件夹对同种类型的媒资进行自定义分类；</w:t>
      </w:r>
    </w:p>
    <w:p w14:paraId="6B2FC1F4">
      <w:pPr>
        <w:pStyle w:val="2"/>
        <w:ind w:firstLine="560"/>
        <w:rPr>
          <w:rFonts w:eastAsia="仿宋_GB2312"/>
          <w:lang w:val="en-US"/>
        </w:rPr>
      </w:pPr>
      <w:r>
        <w:rPr>
          <w:rFonts w:hint="eastAsia"/>
          <w:lang w:val="en-US"/>
        </w:rPr>
        <w:t>（4）</w:t>
      </w:r>
      <w:r>
        <w:rPr>
          <w:rFonts w:hint="eastAsia" w:eastAsia="仿宋_GB2312"/>
          <w:lang w:val="en-US"/>
        </w:rPr>
        <w:t>媒资编目包括标题、主题、描述、格式类型、创建人、创建时间、标签、来源、时长等，以便支撑后续对媒资进行多维度检索。</w:t>
      </w:r>
    </w:p>
    <w:p w14:paraId="3580ED94">
      <w:pPr>
        <w:spacing w:line="360" w:lineRule="auto"/>
        <w:ind w:firstLine="420" w:firstLineChars="200"/>
        <w:rPr>
          <w:rFonts w:eastAsia="仿宋_GB2312"/>
        </w:rPr>
      </w:pPr>
      <w:r>
        <w:rPr>
          <w:rFonts w:hint="eastAsia" w:eastAsia="仿宋_GB2312"/>
        </w:rPr>
        <w:t>2、媒资检索功能</w:t>
      </w:r>
    </w:p>
    <w:p w14:paraId="2A8E54D9">
      <w:pPr>
        <w:spacing w:line="360" w:lineRule="auto"/>
        <w:ind w:firstLine="420" w:firstLineChars="200"/>
        <w:rPr>
          <w:rFonts w:eastAsia="仿宋_GB2312"/>
        </w:rPr>
      </w:pPr>
      <w:r>
        <w:rPr>
          <w:rFonts w:hint="eastAsia" w:eastAsia="仿宋_GB2312"/>
        </w:rPr>
        <w:t>支持多种关键字的检索方式，包括标题索引、创建人索引、标签索引、创建时间索引等，便于用户在生产、发布时选用素材。</w:t>
      </w:r>
    </w:p>
    <w:p w14:paraId="3159E020">
      <w:pPr>
        <w:spacing w:line="360" w:lineRule="auto"/>
        <w:ind w:firstLine="420" w:firstLineChars="200"/>
        <w:rPr>
          <w:rFonts w:eastAsia="仿宋_GB2312"/>
        </w:rPr>
      </w:pPr>
      <w:r>
        <w:rPr>
          <w:rFonts w:hint="eastAsia" w:eastAsia="仿宋_GB2312"/>
        </w:rPr>
        <w:t>3、媒资回收站功能</w:t>
      </w:r>
    </w:p>
    <w:p w14:paraId="1723CFE9">
      <w:pPr>
        <w:spacing w:line="360" w:lineRule="auto"/>
        <w:ind w:firstLine="420" w:firstLineChars="200"/>
        <w:rPr>
          <w:rFonts w:eastAsia="仿宋_GB2312"/>
        </w:rPr>
      </w:pPr>
      <w:r>
        <w:rPr>
          <w:rFonts w:hint="eastAsia" w:eastAsia="仿宋_GB2312"/>
        </w:rPr>
        <w:t>为了实现媒资的安全应用，媒资回收站能实现对媒资误删、错删的还原操作；同时可对媒资进行删除操作，也支持一键清空回收站操作。当媒资还原所在文件夹不存在时，则自动恢复到根目录。回收站媒资保存期为30天，过期后系统会自动清除媒资，以释放回收站储存空间。</w:t>
      </w:r>
    </w:p>
    <w:p w14:paraId="46BA71A3">
      <w:pPr>
        <w:spacing w:line="360" w:lineRule="auto"/>
        <w:ind w:firstLine="420" w:firstLineChars="200"/>
        <w:rPr>
          <w:rFonts w:eastAsia="仿宋_GB2312"/>
        </w:rPr>
      </w:pPr>
      <w:r>
        <w:rPr>
          <w:rFonts w:hint="eastAsia" w:eastAsia="仿宋_GB2312"/>
        </w:rPr>
        <w:t>4、对接医院现有媒资素材库功能</w:t>
      </w:r>
    </w:p>
    <w:p w14:paraId="7F0CF692">
      <w:pPr>
        <w:spacing w:line="360" w:lineRule="auto"/>
        <w:ind w:firstLine="420" w:firstLineChars="200"/>
        <w:rPr>
          <w:rFonts w:eastAsia="仿宋_GB2312"/>
        </w:rPr>
      </w:pPr>
      <w:r>
        <w:rPr>
          <w:rFonts w:hint="eastAsia" w:eastAsia="仿宋_GB2312"/>
        </w:rPr>
        <w:t>系统支持用户手动上传医院原有素材，可对素材进行整理及重命名；也支持由院方信息科人员协助，将原有素材通过硬盘转存方式由技术人员导入或直接数据库迁移至平台（默认存放至公共库“医院原有素材”文件夹中）。</w:t>
      </w:r>
    </w:p>
    <w:p w14:paraId="2F5C3B7F">
      <w:pPr>
        <w:spacing w:line="360" w:lineRule="auto"/>
        <w:ind w:firstLine="420" w:firstLineChars="200"/>
        <w:rPr>
          <w:rFonts w:eastAsia="仿宋_GB2312"/>
        </w:rPr>
      </w:pPr>
      <w:r>
        <w:rPr>
          <w:rFonts w:hint="eastAsia" w:eastAsia="仿宋_GB2312"/>
        </w:rPr>
        <w:t>5、内容采编功能</w:t>
      </w:r>
    </w:p>
    <w:p w14:paraId="006345BE">
      <w:pPr>
        <w:spacing w:line="360" w:lineRule="auto"/>
        <w:ind w:firstLine="420" w:firstLineChars="200"/>
        <w:rPr>
          <w:rFonts w:eastAsia="仿宋_GB2312"/>
        </w:rPr>
      </w:pPr>
      <w:r>
        <w:rPr>
          <w:rFonts w:hint="eastAsia" w:eastAsia="仿宋_GB2312"/>
        </w:rPr>
        <w:t>（1）系统提供可视化内容编辑器，以进行内容编排。可视化内容编辑器支持本地多形态媒资素材的上传插入、对稿件的内容编辑和格式排版，以及包括内容、素材及排版格式在内的一键复制；支持接入135编辑器或秀米编辑器；支持对稿件关键词和摘要信息的一键提取，也可自行添加关键词和修改摘要，以便支撑平台根据稿件关键词和摘要信息检索稿件的功能；支持送审的稿件内容与审核人编辑后的稿件内容进行对比，重点色标记内容差异行。</w:t>
      </w:r>
    </w:p>
    <w:p w14:paraId="413DD36A">
      <w:pPr>
        <w:spacing w:line="360" w:lineRule="auto"/>
        <w:ind w:firstLine="420" w:firstLineChars="200"/>
        <w:rPr>
          <w:rFonts w:eastAsia="仿宋_GB2312"/>
        </w:rPr>
      </w:pPr>
      <w:r>
        <w:rPr>
          <w:rFonts w:hint="eastAsia" w:eastAsia="仿宋_GB2312"/>
        </w:rPr>
        <w:t>（2）系统提供视频编辑器，以进行视频处理。视频编辑器支持对视频进行裁剪及配乐；支持进行音频内容文字提取；也支持把当前视频添加进行媒资库。</w:t>
      </w:r>
    </w:p>
    <w:p w14:paraId="51F22020">
      <w:pPr>
        <w:spacing w:line="360" w:lineRule="auto"/>
        <w:ind w:firstLine="420" w:firstLineChars="200"/>
        <w:rPr>
          <w:rFonts w:eastAsia="仿宋_GB2312"/>
        </w:rPr>
      </w:pPr>
      <w:r>
        <w:rPr>
          <w:rFonts w:hint="eastAsia" w:eastAsia="仿宋_GB2312"/>
        </w:rPr>
        <w:t>（3）系统提供图片编辑器，以进行图片处理。图片编辑器支持图片尺寸裁剪、批量处理图片尺寸、图片旋转翻转调整、图片打马赛克及贴图等编辑功能；也支持把当前图片添加进行媒资库。</w:t>
      </w:r>
    </w:p>
    <w:p w14:paraId="4BE5F152">
      <w:pPr>
        <w:spacing w:line="360" w:lineRule="auto"/>
        <w:ind w:firstLine="420" w:firstLineChars="200"/>
        <w:rPr>
          <w:rFonts w:eastAsia="仿宋_GB2312"/>
        </w:rPr>
      </w:pPr>
      <w:r>
        <w:rPr>
          <w:rFonts w:hint="eastAsia" w:eastAsia="仿宋_GB2312"/>
        </w:rPr>
        <w:t>（4）支持对编辑中的稿件进行内容预览，可生成匹配手机端的预览效果。</w:t>
      </w:r>
    </w:p>
    <w:p w14:paraId="25DBA791">
      <w:pPr>
        <w:spacing w:line="360" w:lineRule="auto"/>
        <w:ind w:firstLine="420" w:firstLineChars="200"/>
        <w:rPr>
          <w:rFonts w:eastAsia="仿宋_GB2312"/>
        </w:rPr>
      </w:pPr>
      <w:r>
        <w:rPr>
          <w:rFonts w:hint="eastAsia" w:eastAsia="仿宋_GB2312"/>
        </w:rPr>
        <w:t>6、稿库管理功能</w:t>
      </w:r>
    </w:p>
    <w:p w14:paraId="1114DC85">
      <w:pPr>
        <w:spacing w:line="360" w:lineRule="auto"/>
        <w:ind w:firstLine="420" w:firstLineChars="200"/>
        <w:rPr>
          <w:rFonts w:eastAsia="仿宋_GB2312"/>
        </w:rPr>
      </w:pPr>
      <w:r>
        <w:rPr>
          <w:rFonts w:hint="eastAsia" w:eastAsia="仿宋_GB2312"/>
        </w:rPr>
        <w:t>（1）支持根据要求建设不同渠道来源的稿件库，以管理包括图文稿、视频稿、音频稿等的各类稿件。稿件库支持对稿件的审核，同时可对审完后的稿件执行送稿、修改、移动、共享、撤稿等常用操作；支持对文章的审核管理，支持可根据实际需求对文章配置灵活的多种审核流程。</w:t>
      </w:r>
    </w:p>
    <w:p w14:paraId="685C96EE">
      <w:pPr>
        <w:spacing w:line="360" w:lineRule="auto"/>
        <w:ind w:firstLine="420" w:firstLineChars="200"/>
        <w:rPr>
          <w:rFonts w:eastAsia="仿宋_GB2312"/>
        </w:rPr>
      </w:pPr>
      <w:r>
        <w:rPr>
          <w:rFonts w:hint="eastAsia" w:eastAsia="仿宋_GB2312"/>
        </w:rPr>
        <w:t>（2）支持在稿件编辑阶段和审核阶段进行内容检测。可调用本地敏感词库，对稿件文本内容进行敏感词检测功能，并在文中重点色标注敏感词。同时支持快速添加敏感词至敏感词库。</w:t>
      </w:r>
    </w:p>
    <w:p w14:paraId="431726A4">
      <w:pPr>
        <w:spacing w:line="360" w:lineRule="auto"/>
        <w:ind w:firstLine="420" w:firstLineChars="200"/>
        <w:rPr>
          <w:rFonts w:eastAsia="仿宋_GB2312"/>
        </w:rPr>
      </w:pPr>
      <w:r>
        <w:rPr>
          <w:rFonts w:hint="eastAsia" w:eastAsia="仿宋_GB2312"/>
        </w:rPr>
        <w:t>（3）为保障生产安全，系统支持稿件审核操作，可根据发布部门设置不同的工作审核流程。在审核环节可对稿件进行修改，修改后在编辑页面可进行内容对比，支持添加送审意见及审核打回意见；接收到待审核时，系统提供短信提示、站内消息通知及手机端消息推送通知。</w:t>
      </w:r>
    </w:p>
    <w:p w14:paraId="52F9867C">
      <w:pPr>
        <w:pStyle w:val="2"/>
        <w:ind w:firstLine="560"/>
        <w:rPr>
          <w:rFonts w:eastAsia="仿宋_GB2312"/>
          <w:lang w:val="en-US"/>
        </w:rPr>
      </w:pPr>
      <w:r>
        <w:rPr>
          <w:rFonts w:hint="eastAsia" w:eastAsia="仿宋_GB2312"/>
          <w:lang w:val="en-US"/>
        </w:rPr>
        <w:t>（4）支持显示稿件送审后所有审核记录（包括审核结果、审核人和审核时间等）及稿件修改记录（包括修改人和修改时间）。</w:t>
      </w:r>
    </w:p>
    <w:p w14:paraId="76B83087">
      <w:pPr>
        <w:spacing w:line="360" w:lineRule="auto"/>
        <w:ind w:firstLine="420" w:firstLineChars="200"/>
        <w:rPr>
          <w:rFonts w:eastAsia="仿宋_GB2312"/>
        </w:rPr>
      </w:pPr>
      <w:r>
        <w:rPr>
          <w:rFonts w:hint="eastAsia" w:eastAsia="仿宋_GB2312"/>
        </w:rPr>
        <w:t>（5）支持按照标题关键词、正文关键词、时间、意向发布平台及全文等对稿件进行多维度检索，检索结果可以直接选用至内容生产环节，包括稿件内容及相关图片。</w:t>
      </w:r>
    </w:p>
    <w:p w14:paraId="132A967E">
      <w:pPr>
        <w:spacing w:line="360" w:lineRule="auto"/>
        <w:ind w:firstLine="420" w:firstLineChars="200"/>
        <w:rPr>
          <w:rFonts w:eastAsia="仿宋_GB2312"/>
        </w:rPr>
      </w:pPr>
      <w:r>
        <w:rPr>
          <w:rFonts w:hint="eastAsia" w:eastAsia="仿宋_GB2312"/>
        </w:rPr>
        <w:t>7、内容发布管理功能</w:t>
      </w:r>
    </w:p>
    <w:p w14:paraId="68616311">
      <w:pPr>
        <w:spacing w:line="360" w:lineRule="auto"/>
        <w:ind w:firstLine="420" w:firstLineChars="200"/>
        <w:rPr>
          <w:rFonts w:eastAsia="仿宋_GB2312"/>
        </w:rPr>
      </w:pPr>
      <w:r>
        <w:rPr>
          <w:rFonts w:hint="eastAsia" w:eastAsia="仿宋_GB2312"/>
        </w:rPr>
        <w:t>（1）通过对接第三方接口，支持多渠道内容发布，</w:t>
      </w:r>
      <w:r>
        <w:rPr>
          <w:rFonts w:hint="eastAsia" w:eastAsia="仿宋_GB2312"/>
          <w:color w:val="000000" w:themeColor="text1"/>
          <w14:textFill>
            <w14:solidFill>
              <w14:schemeClr w14:val="tx1"/>
            </w14:solidFill>
          </w14:textFill>
        </w:rPr>
        <w:t>如微信公众号、微博、抖音、小红书等平台</w:t>
      </w:r>
      <w:r>
        <w:rPr>
          <w:rFonts w:hint="eastAsia" w:eastAsia="仿宋_GB2312"/>
        </w:rPr>
        <w:t>；根据不同第三方接口的开放程度，支持对稿件一键分发、一键撤稿和删稿等部分功能。</w:t>
      </w:r>
    </w:p>
    <w:p w14:paraId="7B226ED8">
      <w:pPr>
        <w:spacing w:line="360" w:lineRule="auto"/>
        <w:ind w:firstLine="420" w:firstLineChars="200"/>
        <w:rPr>
          <w:rFonts w:eastAsia="仿宋_GB2312"/>
        </w:rPr>
      </w:pPr>
      <w:r>
        <w:rPr>
          <w:rFonts w:hint="eastAsia" w:eastAsia="仿宋_GB2312"/>
        </w:rPr>
        <w:t>（2）系统支持稿件发布追踪，可追踪稿件成功发布的所有渠道，可查看渠道名称、发布平台、发布人、发布时间、稿件各个渠道对应的数据（根据三方接口提供情况，每天零点自动获取昨天的阅读数、评论数、点赞数、各平台传播量等部分数据分析）。</w:t>
      </w:r>
    </w:p>
    <w:p w14:paraId="01C2BD04">
      <w:pPr>
        <w:spacing w:line="360" w:lineRule="auto"/>
        <w:ind w:firstLine="420" w:firstLineChars="200"/>
        <w:rPr>
          <w:rFonts w:eastAsia="仿宋_GB2312"/>
        </w:rPr>
      </w:pPr>
      <w:r>
        <w:rPr>
          <w:rFonts w:hint="eastAsia" w:eastAsia="仿宋_GB2312"/>
        </w:rPr>
        <w:t>（3）支持对全网数据进行检索，支持按照标题关键词、正文关键词、时间、意向发布平台等多维度进行检索。</w:t>
      </w:r>
    </w:p>
    <w:p w14:paraId="0F98B05F">
      <w:pPr>
        <w:spacing w:line="360" w:lineRule="auto"/>
        <w:ind w:firstLine="420" w:firstLineChars="200"/>
        <w:rPr>
          <w:rFonts w:eastAsia="仿宋_GB2312"/>
        </w:rPr>
      </w:pPr>
      <w:r>
        <w:rPr>
          <w:rFonts w:hint="eastAsia" w:eastAsia="仿宋_GB2312"/>
        </w:rPr>
        <w:t>8、稿件宣发分析功能</w:t>
      </w:r>
    </w:p>
    <w:p w14:paraId="0C0C0BFC">
      <w:pPr>
        <w:spacing w:line="360" w:lineRule="auto"/>
        <w:ind w:firstLine="420" w:firstLineChars="200"/>
        <w:rPr>
          <w:rFonts w:eastAsia="仿宋_GB2312"/>
        </w:rPr>
      </w:pPr>
      <w:r>
        <w:rPr>
          <w:rFonts w:hint="eastAsia" w:eastAsia="仿宋_GB2312"/>
        </w:rPr>
        <w:t>支持对系统所有稿件进行多维度宣发分析，包括：平台稿件创作总量、稿件发布总量、发布率；部门稿件创作量、发布量和发布率；以时间轴对各个平台发布量趋势分析。</w:t>
      </w:r>
    </w:p>
    <w:p w14:paraId="45348C6D">
      <w:pPr>
        <w:spacing w:line="360" w:lineRule="auto"/>
        <w:ind w:firstLine="420" w:firstLineChars="200"/>
        <w:rPr>
          <w:rFonts w:eastAsia="仿宋_GB2312"/>
        </w:rPr>
      </w:pPr>
      <w:r>
        <w:rPr>
          <w:rFonts w:hint="eastAsia" w:eastAsia="仿宋_GB2312"/>
        </w:rPr>
        <w:t>9、渠道监测与分析功能</w:t>
      </w:r>
    </w:p>
    <w:p w14:paraId="0BFC0F30">
      <w:pPr>
        <w:spacing w:line="360" w:lineRule="auto"/>
        <w:ind w:firstLine="420" w:firstLineChars="200"/>
        <w:rPr>
          <w:rFonts w:eastAsia="仿宋_GB2312"/>
        </w:rPr>
      </w:pPr>
      <w:r>
        <w:rPr>
          <w:rFonts w:hint="eastAsia" w:eastAsia="仿宋_GB2312"/>
        </w:rPr>
        <w:t>支持所有已对接的运营渠道数据进行宣发分析。根据各平台的对接情况，基于大数据的宣传效能分析，分析各平台发布稿的基础数据，包括渠道发稿数、阅读数、评论数，点赞数等数据；分析平台发布稿的发稿数榜单。</w:t>
      </w:r>
    </w:p>
    <w:p w14:paraId="5FDF52E4">
      <w:pPr>
        <w:spacing w:line="360" w:lineRule="auto"/>
        <w:ind w:firstLine="420" w:firstLineChars="200"/>
        <w:rPr>
          <w:rFonts w:eastAsia="仿宋_GB2312"/>
        </w:rPr>
      </w:pPr>
      <w:r>
        <w:rPr>
          <w:rFonts w:hint="eastAsia" w:eastAsia="仿宋_GB2312"/>
        </w:rPr>
        <w:t>10、媒资内容统计功能</w:t>
      </w:r>
    </w:p>
    <w:p w14:paraId="157BE659">
      <w:pPr>
        <w:spacing w:line="360" w:lineRule="auto"/>
        <w:ind w:firstLine="420" w:firstLineChars="200"/>
        <w:rPr>
          <w:rFonts w:eastAsia="仿宋_GB2312"/>
        </w:rPr>
      </w:pPr>
      <w:r>
        <w:rPr>
          <w:rFonts w:hint="eastAsia" w:eastAsia="仿宋_GB2312"/>
        </w:rPr>
        <w:t>为满足海量媒资管理场景下媒资精细化运行需求，系统支持对媒资总个数、存储使用量统计，从而实现动态媒资数、存储容量的曲线分析；支持对媒资类型占比统计分析，实现视频、音频、图片、文件等不同媒资类型占比分类统计分析；支持对独立的科室媒资库容量占比分析。</w:t>
      </w:r>
    </w:p>
    <w:p w14:paraId="5F6CE468">
      <w:pPr>
        <w:pStyle w:val="2"/>
        <w:ind w:firstLine="560"/>
        <w:rPr>
          <w:rFonts w:eastAsia="仿宋_GB2312"/>
          <w:lang w:val="en-US"/>
        </w:rPr>
      </w:pPr>
      <w:r>
        <w:rPr>
          <w:rFonts w:hint="eastAsia" w:eastAsia="仿宋_GB2312"/>
          <w:lang w:val="en-US"/>
        </w:rPr>
        <w:t>11、问卷调查功能</w:t>
      </w:r>
    </w:p>
    <w:p w14:paraId="24521875">
      <w:pPr>
        <w:pStyle w:val="2"/>
        <w:ind w:firstLine="560"/>
        <w:rPr>
          <w:rFonts w:eastAsia="仿宋_GB2312"/>
          <w:lang w:val="en-US"/>
        </w:rPr>
      </w:pPr>
      <w:r>
        <w:rPr>
          <w:rFonts w:hint="eastAsia" w:eastAsia="仿宋_GB2312"/>
          <w:lang w:val="en-US"/>
        </w:rPr>
        <w:t>（1）通过Web浏览器应用进行问卷编写，编写完成后支持以二维码或链接形式外发供目标人员填写。</w:t>
      </w:r>
    </w:p>
    <w:p w14:paraId="7C810F66">
      <w:pPr>
        <w:pStyle w:val="2"/>
        <w:ind w:firstLine="560"/>
        <w:rPr>
          <w:rFonts w:eastAsia="仿宋_GB2312"/>
          <w:lang w:val="en-US"/>
        </w:rPr>
      </w:pPr>
      <w:r>
        <w:rPr>
          <w:rFonts w:hint="eastAsia" w:eastAsia="仿宋_GB2312"/>
          <w:lang w:val="en-US"/>
        </w:rPr>
        <w:t>（2）支持在手机上匿名免登录填写问卷（60天内不可重复填写）。提交至系统后，管理人员可在Web浏览器应用中查看问卷填写结果。</w:t>
      </w:r>
    </w:p>
    <w:p w14:paraId="705369D9">
      <w:pPr>
        <w:pStyle w:val="2"/>
        <w:ind w:firstLine="560"/>
        <w:rPr>
          <w:rFonts w:eastAsia="仿宋_GB2312"/>
          <w:lang w:val="en-US"/>
        </w:rPr>
      </w:pPr>
      <w:r>
        <w:rPr>
          <w:rFonts w:hint="eastAsia" w:eastAsia="仿宋_GB2312"/>
          <w:lang w:val="en-US"/>
        </w:rPr>
        <w:t>（3）支持问卷统计，管理人员可在Web浏览器应用查看问卷的填写人数及选择类题目各个选项的结果占比统计及交叉分析。</w:t>
      </w:r>
    </w:p>
    <w:p w14:paraId="18E9B16C">
      <w:pPr>
        <w:pStyle w:val="2"/>
        <w:ind w:firstLine="560"/>
        <w:rPr>
          <w:rFonts w:eastAsia="仿宋_GB2312"/>
          <w:lang w:val="en-US"/>
        </w:rPr>
      </w:pPr>
      <w:r>
        <w:rPr>
          <w:rFonts w:hint="eastAsia" w:eastAsia="仿宋_GB2312"/>
          <w:lang w:val="en-US"/>
        </w:rPr>
        <w:t>12、运营管理功能</w:t>
      </w:r>
    </w:p>
    <w:p w14:paraId="55672414">
      <w:pPr>
        <w:pStyle w:val="2"/>
        <w:ind w:firstLine="560"/>
        <w:rPr>
          <w:rFonts w:eastAsia="仿宋_GB2312"/>
          <w:lang w:val="en-US"/>
        </w:rPr>
      </w:pPr>
      <w:r>
        <w:rPr>
          <w:rFonts w:hint="eastAsia" w:eastAsia="仿宋_GB2312"/>
          <w:lang w:val="en-US"/>
        </w:rPr>
        <w:t>（1）支持组织结构的配置和管理，可创建、编辑科室架构，配置组织信息包括科室名称、上级科室、媒资库容量等。</w:t>
      </w:r>
    </w:p>
    <w:p w14:paraId="1F744895">
      <w:pPr>
        <w:pStyle w:val="2"/>
        <w:ind w:firstLine="560"/>
        <w:rPr>
          <w:rFonts w:eastAsia="仿宋_GB2312"/>
          <w:lang w:val="en-US"/>
        </w:rPr>
      </w:pPr>
      <w:r>
        <w:rPr>
          <w:rFonts w:hint="eastAsia" w:eastAsia="仿宋_GB2312"/>
          <w:lang w:val="en-US"/>
        </w:rPr>
        <w:t>（2）用户管理支持创建、编辑和停用账号等管理操作，配置账号的角色及应用权限，同时可对移动端的注册申请进行审核。</w:t>
      </w:r>
    </w:p>
    <w:p w14:paraId="70E0030E">
      <w:pPr>
        <w:pStyle w:val="2"/>
        <w:ind w:firstLine="560"/>
        <w:rPr>
          <w:rFonts w:eastAsia="仿宋_GB2312"/>
          <w:lang w:val="en-US"/>
        </w:rPr>
      </w:pPr>
      <w:r>
        <w:rPr>
          <w:rFonts w:hint="eastAsia" w:eastAsia="仿宋_GB2312"/>
          <w:lang w:val="en-US"/>
        </w:rPr>
        <w:t>（3）可实现审核配置，可支持用户创建多套审核流程。用户可在编辑页面中进行自定义创建流程，可指定多个用户为审核人或抄送人，并配置可应用的部门。创建后的审核可进行编辑或删除操作。</w:t>
      </w:r>
    </w:p>
    <w:p w14:paraId="193DF868">
      <w:pPr>
        <w:pStyle w:val="2"/>
        <w:ind w:firstLine="560"/>
        <w:rPr>
          <w:rFonts w:eastAsia="仿宋_GB2312"/>
          <w:lang w:val="en-US"/>
        </w:rPr>
      </w:pPr>
      <w:r>
        <w:rPr>
          <w:rFonts w:hint="eastAsia" w:eastAsia="仿宋_GB2312"/>
          <w:lang w:val="en-US"/>
        </w:rPr>
        <w:t>（3）可实现发布渠道配置，支持对接的第三方发布渠道账号配置及登录，其中配置包括账号信息、发布类型、发布图文限制、过期日期等。</w:t>
      </w:r>
    </w:p>
    <w:p w14:paraId="70E5B76A">
      <w:pPr>
        <w:pStyle w:val="2"/>
        <w:ind w:firstLine="560"/>
        <w:rPr>
          <w:rFonts w:eastAsia="仿宋_GB2312"/>
          <w:lang w:val="en-US"/>
        </w:rPr>
      </w:pPr>
      <w:r>
        <w:rPr>
          <w:rFonts w:hint="eastAsia" w:eastAsia="仿宋_GB2312"/>
          <w:lang w:val="en-US"/>
        </w:rPr>
        <w:t>（4）构建平台领域化的敏感词库，支持系统的本地敏感词检测等功能，可以实现对敏感词的新增、维护和删除操作。</w:t>
      </w:r>
    </w:p>
    <w:p w14:paraId="0FC6BC2C">
      <w:pPr>
        <w:pStyle w:val="2"/>
        <w:ind w:firstLine="560"/>
        <w:rPr>
          <w:rFonts w:eastAsia="仿宋_GB2312"/>
          <w:lang w:val="en-US"/>
        </w:rPr>
      </w:pPr>
      <w:r>
        <w:rPr>
          <w:rFonts w:hint="eastAsia" w:eastAsia="仿宋_GB2312"/>
          <w:lang w:val="en-US"/>
        </w:rPr>
        <w:t>（5）对于指定权限的用户，支持对系统的参数包括系统名称、系统图标、媒资库总容量等参数的设置和管理。</w:t>
      </w:r>
    </w:p>
    <w:p w14:paraId="5EBE1D21">
      <w:pPr>
        <w:pStyle w:val="2"/>
        <w:ind w:firstLine="560"/>
        <w:rPr>
          <w:rFonts w:eastAsia="仿宋_GB2312"/>
          <w:lang w:val="en-US"/>
        </w:rPr>
      </w:pPr>
      <w:r>
        <w:rPr>
          <w:rFonts w:hint="eastAsia" w:eastAsia="仿宋_GB2312"/>
          <w:lang w:val="en-US"/>
        </w:rPr>
        <w:t>（6）支持对关键操作节点及进度推送系统通知，包括文件上传和下载进度提醒、稿件待我审核提醒、我的稿件审核情况提醒、稿件抄送给我提醒、稿件发布情况提醒等。</w:t>
      </w:r>
    </w:p>
    <w:p w14:paraId="431DC596">
      <w:pPr>
        <w:pStyle w:val="4"/>
        <w:rPr>
          <w:rFonts w:ascii="仿宋_GB2312" w:hAnsi="仿宋_GB2312" w:eastAsia="仿宋_GB2312" w:cs="仿宋_GB2312"/>
          <w:szCs w:val="28"/>
        </w:rPr>
      </w:pPr>
      <w:r>
        <w:rPr>
          <w:rFonts w:hint="eastAsia" w:ascii="仿宋_GB2312" w:hAnsi="仿宋_GB2312" w:eastAsia="仿宋_GB2312" w:cs="仿宋_GB2312"/>
          <w:szCs w:val="28"/>
        </w:rPr>
        <w:t>三、服务要求</w:t>
      </w:r>
    </w:p>
    <w:p w14:paraId="563CE94F">
      <w:pPr>
        <w:spacing w:line="360" w:lineRule="auto"/>
        <w:ind w:firstLine="420" w:firstLineChars="200"/>
        <w:rPr>
          <w:rFonts w:eastAsia="仿宋_GB2312"/>
        </w:rPr>
      </w:pPr>
      <w:r>
        <w:rPr>
          <w:rFonts w:hint="eastAsia" w:eastAsia="仿宋_GB2312"/>
        </w:rPr>
        <w:t>服务方需指定一名项目经理作为本项目专职负责人，项目经理应具备10年以上工作经验（从毕业时间开始计算，以毕业证上时间为准），具备系统集成项目管理工程师证书、全国计算机信息高新技术考试合格证书以及信息网络安全专业技术人员证书，提供其在本单位近6个月的社保证明，所有认证证书需官网可查；</w:t>
      </w:r>
    </w:p>
    <w:p w14:paraId="21C6A42B">
      <w:pPr>
        <w:spacing w:line="360" w:lineRule="auto"/>
        <w:ind w:firstLine="420" w:firstLineChars="200"/>
        <w:rPr>
          <w:rFonts w:eastAsia="仿宋_GB2312"/>
        </w:rPr>
      </w:pPr>
      <w:r>
        <w:rPr>
          <w:rFonts w:hint="eastAsia" w:eastAsia="仿宋_GB2312"/>
        </w:rPr>
        <w:t>本项目的稳定服务工程师不少于1人，团队人员应分别具备信息系统项目管理师、系统集成项目管理工程师、CISE证书、编程相关的全国计算机等级考试合格证书、大数据分析师以及信息网络安全专业技术人员证书，提供服务人员名单</w:t>
      </w:r>
      <w:r>
        <w:rPr>
          <w:rFonts w:hint="eastAsia" w:eastAsia="仿宋_GB2312"/>
          <w:lang w:val="en-US" w:eastAsia="zh-CN"/>
        </w:rPr>
        <w:t>在职</w:t>
      </w:r>
      <w:r>
        <w:rPr>
          <w:rFonts w:hint="eastAsia" w:eastAsia="仿宋_GB2312"/>
        </w:rPr>
        <w:t>证明，所有认证证书需官网可查；</w:t>
      </w:r>
    </w:p>
    <w:p w14:paraId="664EAC8F">
      <w:pPr>
        <w:spacing w:line="360" w:lineRule="auto"/>
        <w:ind w:firstLine="420" w:firstLineChars="200"/>
        <w:rPr>
          <w:rFonts w:eastAsia="仿宋_GB2312"/>
        </w:rPr>
      </w:pPr>
      <w:r>
        <w:rPr>
          <w:rFonts w:hint="eastAsia" w:eastAsia="仿宋_GB2312"/>
        </w:rPr>
        <w:t>服务方应需同时持有ISO27701隐私信息管理体系认证证书、 ISO20000信息技术服务管理体系证书、信息技术服务标准符合性证书ITSS 3级或以上证书、ISO45001职业健康安全管理体系认证证书</w:t>
      </w:r>
    </w:p>
    <w:p w14:paraId="6E3473BF">
      <w:pPr>
        <w:spacing w:line="360" w:lineRule="auto"/>
        <w:rPr>
          <w:rFonts w:hint="eastAsia"/>
        </w:rPr>
      </w:pPr>
      <w:r>
        <w:rPr>
          <w:rFonts w:hint="eastAsia" w:eastAsia="仿宋_GB2312"/>
        </w:rPr>
        <w:t>、ISO9001质量管理体系认证证书、软件能力成熟度模型证书CMMI3或以上等级证书、ISO38505数据治理符合性评价证书、国家版权局颁发的信息发布类、融媒体平台类、宣传系统类、运维管理类等与所投产品相关的软件著作权登记证书。</w:t>
      </w:r>
    </w:p>
    <w:p w14:paraId="36688B0B">
      <w:pPr>
        <w:keepNext w:val="0"/>
        <w:keepLines w:val="0"/>
        <w:widowControl/>
        <w:suppressLineNumbers w:val="0"/>
        <w:jc w:val="left"/>
        <w:rPr>
          <w:rFonts w:hint="default" w:eastAsia="宋体" w:cs="Times New Roman"/>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0A1375"/>
    <w:multiLevelType w:val="multilevel"/>
    <w:tmpl w:val="4A0A1375"/>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1MWQ0NjBmODcxN2NjNTEzOWRkMWU5ZDZjNDc1ZDQifQ=="/>
  </w:docVars>
  <w:rsids>
    <w:rsidRoot w:val="43A63CED"/>
    <w:rsid w:val="09862E1C"/>
    <w:rsid w:val="0D2041F6"/>
    <w:rsid w:val="12183726"/>
    <w:rsid w:val="145E00B3"/>
    <w:rsid w:val="230751DE"/>
    <w:rsid w:val="27765E80"/>
    <w:rsid w:val="30D90521"/>
    <w:rsid w:val="335257AD"/>
    <w:rsid w:val="348D5F2C"/>
    <w:rsid w:val="35F475EF"/>
    <w:rsid w:val="36193C1A"/>
    <w:rsid w:val="409A576D"/>
    <w:rsid w:val="41B636AC"/>
    <w:rsid w:val="42F637F7"/>
    <w:rsid w:val="43054AC7"/>
    <w:rsid w:val="4376774B"/>
    <w:rsid w:val="43A63CED"/>
    <w:rsid w:val="494C6B32"/>
    <w:rsid w:val="4C617D74"/>
    <w:rsid w:val="50962F12"/>
    <w:rsid w:val="56E21C0C"/>
    <w:rsid w:val="5B7C721B"/>
    <w:rsid w:val="5CA21F50"/>
    <w:rsid w:val="6083374F"/>
    <w:rsid w:val="67CF6777"/>
    <w:rsid w:val="6DAF419E"/>
    <w:rsid w:val="79F2751F"/>
    <w:rsid w:val="7C3755ED"/>
    <w:rsid w:val="7CF90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ind w:firstLine="555"/>
    </w:pPr>
    <w:rPr>
      <w:lang w:val="zh-CN"/>
    </w:rPr>
  </w:style>
  <w:style w:type="paragraph" w:styleId="4">
    <w:name w:val="Title"/>
    <w:basedOn w:val="1"/>
    <w:next w:val="1"/>
    <w:qFormat/>
    <w:uiPriority w:val="10"/>
    <w:pPr>
      <w:spacing w:before="60" w:after="60"/>
      <w:jc w:val="left"/>
      <w:outlineLvl w:val="2"/>
    </w:pPr>
    <w:rPr>
      <w:rFonts w:asciiTheme="majorHAnsi" w:hAnsiTheme="majorHAnsi" w:eastAsiaTheme="majorEastAsia" w:cstheme="majorBidi"/>
      <w:b/>
      <w:bCs/>
      <w:sz w:val="28"/>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3961</Words>
  <Characters>4040</Characters>
  <Lines>0</Lines>
  <Paragraphs>0</Paragraphs>
  <TotalTime>1</TotalTime>
  <ScaleCrop>false</ScaleCrop>
  <LinksUpToDate>false</LinksUpToDate>
  <CharactersWithSpaces>4042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2024-02-23T09:47:00Z</dcterms:created>
  <dc:creator>张三喵®ʕ·͡ˑ·ཻʔ</dc:creator>
  <cp:lastModifiedBy>殇觞</cp:lastModifiedBy>
  <dcterms:modified xsi:type="dcterms:W3CDTF">2024-09-26T08:07:36Z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55FFDAD5D5964861B3C144D195158EAE_13</vt:lpwstr>
  </property>
</Properties>
</file>