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5D235">
      <w:pPr>
        <w:spacing w:line="360" w:lineRule="auto"/>
        <w:jc w:val="left"/>
        <w:rPr>
          <w:rFonts w:hint="eastAsia" w:ascii="微软雅黑" w:hAnsi="微软雅黑" w:eastAsia="微软雅黑" w:cs="微软雅黑"/>
          <w:sz w:val="24"/>
        </w:rPr>
      </w:pPr>
      <w:r>
        <w:rPr>
          <w:rFonts w:hint="eastAsia" w:ascii="微软雅黑" w:hAnsi="微软雅黑" w:eastAsia="微软雅黑" w:cs="微软雅黑"/>
          <w:sz w:val="24"/>
        </w:rPr>
        <w:t>项目要求：</w:t>
      </w:r>
    </w:p>
    <w:p w14:paraId="03944755">
      <w:pPr>
        <w:pStyle w:val="2"/>
        <w:rPr>
          <w:rFonts w:hint="default" w:eastAsia="微软雅黑"/>
          <w:lang w:val="en-US" w:eastAsia="zh-CN"/>
        </w:rPr>
      </w:pPr>
      <w:r>
        <w:rPr>
          <w:rFonts w:hint="eastAsia" w:ascii="微软雅黑" w:hAnsi="微软雅黑" w:eastAsia="微软雅黑" w:cs="微软雅黑"/>
          <w:sz w:val="24"/>
          <w:lang w:val="en-US" w:eastAsia="zh-CN"/>
        </w:rPr>
        <w:t>一、技术要求：</w:t>
      </w:r>
    </w:p>
    <w:p w14:paraId="482FEA03">
      <w:pPr>
        <w:spacing w:line="360" w:lineRule="auto"/>
        <w:jc w:val="left"/>
        <w:rPr>
          <w:rFonts w:hint="eastAsia" w:ascii="微软雅黑" w:hAnsi="微软雅黑" w:eastAsia="微软雅黑" w:cs="微软雅黑"/>
          <w:sz w:val="24"/>
        </w:rPr>
      </w:pPr>
      <w:r>
        <w:rPr>
          <w:rFonts w:hint="eastAsia" w:ascii="微软雅黑" w:hAnsi="微软雅黑" w:eastAsia="微软雅黑" w:cs="微软雅黑"/>
          <w:sz w:val="24"/>
        </w:rPr>
        <w:t xml:space="preserve">1. </w:t>
      </w:r>
      <w:r>
        <w:rPr>
          <w:rFonts w:hint="eastAsia" w:ascii="微软雅黑" w:hAnsi="微软雅黑" w:eastAsia="微软雅黑" w:cs="微软雅黑"/>
          <w:sz w:val="24"/>
          <w:lang w:val="en-US" w:eastAsia="zh-CN"/>
        </w:rPr>
        <w:t>更换放射源</w:t>
      </w:r>
      <w:r>
        <w:rPr>
          <w:rFonts w:hint="eastAsia" w:ascii="微软雅黑" w:hAnsi="微软雅黑" w:eastAsia="微软雅黑" w:cs="微软雅黑"/>
          <w:sz w:val="24"/>
        </w:rPr>
        <w:t>数量：</w:t>
      </w:r>
      <w:bookmarkStart w:id="0" w:name="_GoBack"/>
      <w:bookmarkEnd w:id="0"/>
      <w:r>
        <w:rPr>
          <w:rFonts w:hint="eastAsia" w:ascii="微软雅黑" w:hAnsi="微软雅黑" w:eastAsia="微软雅黑" w:cs="微软雅黑"/>
          <w:sz w:val="24"/>
        </w:rPr>
        <w:t>一套含3枚Ge-68放射源（1枚桶源+2枚</w:t>
      </w:r>
      <w:r>
        <w:rPr>
          <w:rFonts w:hint="eastAsia" w:ascii="微软雅黑" w:hAnsi="微软雅黑" w:eastAsia="微软雅黑" w:cs="微软雅黑"/>
          <w:sz w:val="24"/>
          <w:lang w:val="en-US" w:eastAsia="zh-CN"/>
        </w:rPr>
        <w:t>棒</w:t>
      </w:r>
      <w:r>
        <w:rPr>
          <w:rFonts w:hint="eastAsia" w:ascii="微软雅黑" w:hAnsi="微软雅黑" w:eastAsia="微软雅黑" w:cs="微软雅黑"/>
          <w:sz w:val="24"/>
        </w:rPr>
        <w:t>源）</w:t>
      </w:r>
    </w:p>
    <w:p w14:paraId="2A205C0B">
      <w:pPr>
        <w:spacing w:line="360" w:lineRule="auto"/>
        <w:jc w:val="left"/>
        <w:rPr>
          <w:rFonts w:hint="eastAsia" w:ascii="微软雅黑" w:hAnsi="微软雅黑" w:eastAsia="微软雅黑" w:cs="微软雅黑"/>
          <w:sz w:val="24"/>
          <w:lang w:eastAsia="en-US"/>
        </w:rPr>
      </w:pPr>
      <w:r>
        <w:rPr>
          <w:rFonts w:hint="eastAsia" w:ascii="微软雅黑" w:hAnsi="微软雅黑" w:eastAsia="微软雅黑" w:cs="微软雅黑"/>
          <w:sz w:val="24"/>
          <w:lang w:eastAsia="en-US"/>
        </w:rPr>
        <w:t>2. 同位素名称：Ge-68</w:t>
      </w:r>
    </w:p>
    <w:p w14:paraId="25B7A375">
      <w:pPr>
        <w:spacing w:line="360" w:lineRule="auto"/>
        <w:jc w:val="left"/>
        <w:rPr>
          <w:rFonts w:hint="eastAsia" w:ascii="微软雅黑" w:hAnsi="微软雅黑" w:eastAsia="微软雅黑" w:cs="微软雅黑"/>
          <w:sz w:val="24"/>
        </w:rPr>
      </w:pPr>
      <w:r>
        <w:rPr>
          <w:rFonts w:hint="eastAsia" w:ascii="微软雅黑" w:hAnsi="微软雅黑" w:eastAsia="微软雅黑" w:cs="微软雅黑"/>
          <w:sz w:val="24"/>
          <w:lang w:eastAsia="en-US"/>
        </w:rPr>
        <w:t>3. 桶源活度：111MBq（3mCi）</w:t>
      </w:r>
      <w:r>
        <w:rPr>
          <w:rFonts w:hint="eastAsia" w:ascii="微软雅黑" w:hAnsi="微软雅黑" w:eastAsia="微软雅黑" w:cs="微软雅黑"/>
          <w:sz w:val="24"/>
        </w:rPr>
        <w:t>，1枚</w:t>
      </w:r>
    </w:p>
    <w:p w14:paraId="503D8A1C">
      <w:pPr>
        <w:spacing w:line="360" w:lineRule="auto"/>
        <w:jc w:val="left"/>
        <w:rPr>
          <w:rFonts w:hint="eastAsia" w:ascii="微软雅黑" w:hAnsi="微软雅黑" w:eastAsia="微软雅黑" w:cs="微软雅黑"/>
          <w:sz w:val="24"/>
        </w:rPr>
      </w:pPr>
      <w:r>
        <w:rPr>
          <w:rFonts w:hint="eastAsia" w:ascii="微软雅黑" w:hAnsi="微软雅黑" w:eastAsia="微软雅黑" w:cs="微软雅黑"/>
          <w:sz w:val="24"/>
          <w:lang w:eastAsia="en-US"/>
        </w:rPr>
        <w:t xml:space="preserve">4. </w:t>
      </w:r>
      <w:r>
        <w:rPr>
          <w:rFonts w:hint="eastAsia" w:ascii="微软雅黑" w:hAnsi="微软雅黑" w:eastAsia="微软雅黑" w:cs="微软雅黑"/>
          <w:sz w:val="24"/>
          <w:lang w:val="en-US" w:eastAsia="zh-CN"/>
        </w:rPr>
        <w:t>棒</w:t>
      </w:r>
      <w:r>
        <w:rPr>
          <w:rFonts w:hint="eastAsia" w:ascii="微软雅黑" w:hAnsi="微软雅黑" w:eastAsia="微软雅黑" w:cs="微软雅黑"/>
          <w:sz w:val="24"/>
          <w:lang w:eastAsia="en-US"/>
        </w:rPr>
        <w:t>源活度：</w:t>
      </w:r>
      <w:r>
        <w:rPr>
          <w:rFonts w:hint="eastAsia" w:ascii="微软雅黑" w:hAnsi="微软雅黑" w:eastAsia="微软雅黑" w:cs="微软雅黑"/>
          <w:sz w:val="24"/>
        </w:rPr>
        <w:t>44</w:t>
      </w:r>
      <w:r>
        <w:rPr>
          <w:rFonts w:hint="eastAsia" w:ascii="微软雅黑" w:hAnsi="微软雅黑" w:eastAsia="微软雅黑" w:cs="微软雅黑"/>
          <w:sz w:val="24"/>
          <w:lang w:eastAsia="en-US"/>
        </w:rPr>
        <w:t>MBq（1.2mCi）/枚</w:t>
      </w:r>
      <w:r>
        <w:rPr>
          <w:rFonts w:hint="eastAsia" w:ascii="微软雅黑" w:hAnsi="微软雅黑" w:eastAsia="微软雅黑" w:cs="微软雅黑"/>
          <w:sz w:val="24"/>
        </w:rPr>
        <w:t>,2枚</w:t>
      </w:r>
    </w:p>
    <w:p w14:paraId="70CFB583">
      <w:pPr>
        <w:spacing w:line="360" w:lineRule="auto"/>
        <w:jc w:val="left"/>
        <w:rPr>
          <w:rFonts w:hint="eastAsia" w:ascii="微软雅黑" w:hAnsi="微软雅黑" w:eastAsia="微软雅黑" w:cs="微软雅黑"/>
          <w:sz w:val="24"/>
        </w:rPr>
      </w:pPr>
      <w:r>
        <w:rPr>
          <w:rFonts w:hint="eastAsia" w:ascii="微软雅黑" w:hAnsi="微软雅黑" w:eastAsia="微软雅黑" w:cs="微软雅黑"/>
          <w:sz w:val="24"/>
        </w:rPr>
        <w:t>5. 放射源到达医院时，出厂时间或生产日期小于2个月。</w:t>
      </w:r>
    </w:p>
    <w:p w14:paraId="69CF1349">
      <w:pPr>
        <w:spacing w:line="360" w:lineRule="auto"/>
        <w:jc w:val="left"/>
        <w:rPr>
          <w:rFonts w:hint="eastAsia" w:ascii="微软雅黑" w:hAnsi="微软雅黑" w:eastAsia="微软雅黑" w:cs="微软雅黑"/>
          <w:sz w:val="24"/>
          <w:lang w:val="en-US" w:eastAsia="zh-CN"/>
        </w:rPr>
      </w:pPr>
      <w:r>
        <w:rPr>
          <w:rFonts w:hint="eastAsia" w:ascii="微软雅黑" w:hAnsi="微软雅黑" w:eastAsia="微软雅黑" w:cs="微软雅黑"/>
          <w:sz w:val="24"/>
        </w:rPr>
        <w:t>6.各方面性能材质等完全匹配医院现西门子PET/CTBIOGRAPH Vision 600 64-8R</w:t>
      </w:r>
      <w:r>
        <w:rPr>
          <w:rFonts w:hint="eastAsia" w:ascii="微软雅黑" w:hAnsi="微软雅黑" w:eastAsia="微软雅黑" w:cs="微软雅黑"/>
          <w:sz w:val="24"/>
          <w:lang w:val="en-US" w:eastAsia="zh-CN"/>
        </w:rPr>
        <w:t>使用。</w:t>
      </w:r>
    </w:p>
    <w:p w14:paraId="07594298">
      <w:pPr>
        <w:spacing w:line="360" w:lineRule="auto"/>
        <w:jc w:val="left"/>
        <w:rPr>
          <w:rFonts w:hint="eastAsia" w:ascii="微软雅黑" w:hAnsi="微软雅黑" w:eastAsia="微软雅黑" w:cs="微软雅黑"/>
          <w:sz w:val="24"/>
        </w:rPr>
      </w:pPr>
      <w:r>
        <w:rPr>
          <w:rFonts w:hint="eastAsia" w:ascii="微软雅黑" w:hAnsi="微软雅黑" w:eastAsia="微软雅黑" w:cs="微软雅黑"/>
          <w:sz w:val="24"/>
          <w:lang w:val="en-US" w:eastAsia="zh-CN"/>
        </w:rPr>
        <w:t>7</w:t>
      </w:r>
      <w:r>
        <w:rPr>
          <w:rFonts w:hint="eastAsia" w:ascii="微软雅黑" w:hAnsi="微软雅黑" w:eastAsia="微软雅黑" w:cs="微软雅黑"/>
          <w:sz w:val="24"/>
        </w:rPr>
        <w:t>.新的放射源需供应商安排运输到我院指定位置验收，</w:t>
      </w:r>
    </w:p>
    <w:p w14:paraId="642F2950">
      <w:pPr>
        <w:spacing w:line="360" w:lineRule="auto"/>
        <w:jc w:val="left"/>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8.预计更换时间2026年5月20日。</w:t>
      </w:r>
    </w:p>
    <w:p w14:paraId="6FFF5A2F">
      <w:pPr>
        <w:spacing w:line="360" w:lineRule="auto"/>
        <w:jc w:val="left"/>
        <w:rPr>
          <w:rFonts w:hint="eastAsia" w:ascii="微软雅黑" w:hAnsi="微软雅黑" w:eastAsia="微软雅黑" w:cs="微软雅黑"/>
          <w:sz w:val="24"/>
        </w:rPr>
      </w:pPr>
      <w:r>
        <w:rPr>
          <w:rFonts w:hint="eastAsia" w:ascii="微软雅黑" w:hAnsi="微软雅黑" w:eastAsia="微软雅黑" w:cs="微软雅黑"/>
          <w:sz w:val="24"/>
          <w:lang w:val="en-US" w:eastAsia="zh-CN"/>
        </w:rPr>
        <w:t>9.</w:t>
      </w:r>
      <w:r>
        <w:rPr>
          <w:rFonts w:hint="eastAsia" w:ascii="微软雅黑" w:hAnsi="微软雅黑" w:eastAsia="微软雅黑" w:cs="微软雅黑"/>
          <w:sz w:val="24"/>
        </w:rPr>
        <w:t>因放射源是自然衰变，验收时能正常使用即为合格，无质保期限。</w:t>
      </w:r>
    </w:p>
    <w:p w14:paraId="425C1228">
      <w:pPr>
        <w:pStyle w:val="2"/>
        <w:rPr>
          <w:rFonts w:hint="eastAsia"/>
        </w:rPr>
      </w:pPr>
    </w:p>
    <w:p w14:paraId="2BDF3CFE">
      <w:pPr>
        <w:spacing w:line="360" w:lineRule="auto"/>
        <w:jc w:val="left"/>
        <w:rPr>
          <w:rFonts w:hint="eastAsia" w:ascii="微软雅黑" w:hAnsi="微软雅黑" w:eastAsia="微软雅黑" w:cs="微软雅黑"/>
          <w:sz w:val="24"/>
          <w:lang w:eastAsia="zh-CN"/>
        </w:rPr>
      </w:pPr>
      <w:r>
        <w:rPr>
          <w:rFonts w:hint="eastAsia" w:ascii="微软雅黑" w:hAnsi="微软雅黑" w:eastAsia="微软雅黑" w:cs="微软雅黑"/>
          <w:sz w:val="24"/>
          <w:lang w:val="en-US" w:eastAsia="zh-CN"/>
        </w:rPr>
        <w:t>二、</w:t>
      </w:r>
      <w:r>
        <w:rPr>
          <w:rFonts w:hint="eastAsia" w:ascii="微软雅黑" w:hAnsi="微软雅黑" w:eastAsia="微软雅黑" w:cs="微软雅黑"/>
          <w:sz w:val="24"/>
        </w:rPr>
        <w:t>商务要求（实质性要求）</w:t>
      </w:r>
      <w:r>
        <w:rPr>
          <w:rFonts w:hint="eastAsia" w:ascii="微软雅黑" w:hAnsi="微软雅黑" w:eastAsia="微软雅黑" w:cs="微软雅黑"/>
          <w:sz w:val="24"/>
          <w:lang w:eastAsia="zh-CN"/>
        </w:rPr>
        <w:t>：</w:t>
      </w:r>
    </w:p>
    <w:p w14:paraId="125FC022">
      <w:pPr>
        <w:spacing w:line="360" w:lineRule="auto"/>
        <w:jc w:val="left"/>
        <w:rPr>
          <w:rFonts w:hint="eastAsia" w:ascii="微软雅黑" w:hAnsi="微软雅黑" w:eastAsia="微软雅黑" w:cs="微软雅黑"/>
          <w:sz w:val="24"/>
        </w:rPr>
      </w:pPr>
      <w:r>
        <w:rPr>
          <w:rFonts w:hint="eastAsia" w:ascii="微软雅黑" w:hAnsi="微软雅黑" w:eastAsia="微软雅黑" w:cs="微软雅黑"/>
          <w:sz w:val="24"/>
        </w:rPr>
        <w:t>1</w:t>
      </w:r>
      <w:r>
        <w:rPr>
          <w:rFonts w:hint="eastAsia" w:ascii="微软雅黑" w:hAnsi="微软雅黑" w:eastAsia="微软雅黑" w:cs="微软雅黑"/>
          <w:sz w:val="24"/>
          <w:lang w:val="en-US" w:eastAsia="zh-CN"/>
        </w:rPr>
        <w:t>.</w:t>
      </w:r>
      <w:r>
        <w:rPr>
          <w:rFonts w:hint="eastAsia" w:ascii="微软雅黑" w:hAnsi="微软雅黑" w:eastAsia="微软雅黑" w:cs="微软雅黑"/>
          <w:sz w:val="24"/>
        </w:rPr>
        <w:t>具有独立法定代表人资格；（提供证照扫描件或复印件加盖公章）</w:t>
      </w:r>
    </w:p>
    <w:p w14:paraId="2FDB2782">
      <w:pPr>
        <w:spacing w:line="360" w:lineRule="auto"/>
        <w:jc w:val="left"/>
        <w:rPr>
          <w:rFonts w:hint="eastAsia" w:ascii="微软雅黑" w:hAnsi="微软雅黑" w:eastAsia="微软雅黑" w:cs="微软雅黑"/>
          <w:sz w:val="24"/>
        </w:rPr>
      </w:pPr>
      <w:r>
        <w:rPr>
          <w:rFonts w:hint="eastAsia" w:ascii="微软雅黑" w:hAnsi="微软雅黑" w:eastAsia="微软雅黑" w:cs="微软雅黑"/>
          <w:sz w:val="24"/>
        </w:rPr>
        <w:t>2</w:t>
      </w:r>
      <w:r>
        <w:rPr>
          <w:rFonts w:hint="eastAsia" w:ascii="微软雅黑" w:hAnsi="微软雅黑" w:eastAsia="微软雅黑" w:cs="微软雅黑"/>
          <w:sz w:val="24"/>
          <w:lang w:val="en-US" w:eastAsia="zh-CN"/>
        </w:rPr>
        <w:t>.</w:t>
      </w:r>
      <w:r>
        <w:rPr>
          <w:rFonts w:hint="eastAsia" w:ascii="微软雅黑" w:hAnsi="微软雅黑" w:eastAsia="微软雅黑" w:cs="微软雅黑"/>
          <w:sz w:val="24"/>
        </w:rPr>
        <w:t>若投标人为所投产品的生产企业，必须提供《放射源生产许可证》，且生产范围包含Ge-68放射源；若投标人为所投产品的或设备厂家授权供应商，必须提供</w:t>
      </w:r>
      <w:r>
        <w:rPr>
          <w:rFonts w:hint="eastAsia" w:ascii="微软雅黑" w:hAnsi="微软雅黑" w:eastAsia="微软雅黑" w:cs="微软雅黑"/>
          <w:sz w:val="24"/>
          <w:lang w:val="en-US" w:eastAsia="zh-CN"/>
        </w:rPr>
        <w:t>准许销售的</w:t>
      </w:r>
      <w:r>
        <w:rPr>
          <w:rFonts w:hint="eastAsia" w:ascii="微软雅黑" w:hAnsi="微软雅黑" w:eastAsia="微软雅黑" w:cs="微软雅黑"/>
          <w:sz w:val="24"/>
          <w:lang w:eastAsia="zh-CN"/>
        </w:rPr>
        <w:t>《</w:t>
      </w:r>
      <w:r>
        <w:rPr>
          <w:rFonts w:hint="eastAsia" w:ascii="微软雅黑" w:hAnsi="微软雅黑" w:eastAsia="微软雅黑" w:cs="微软雅黑"/>
          <w:sz w:val="24"/>
          <w:lang w:val="en-US" w:eastAsia="zh-CN"/>
        </w:rPr>
        <w:t>辐射安全许可证</w:t>
      </w:r>
      <w:r>
        <w:rPr>
          <w:rFonts w:hint="eastAsia" w:ascii="微软雅黑" w:hAnsi="微软雅黑" w:eastAsia="微软雅黑" w:cs="微软雅黑"/>
          <w:sz w:val="24"/>
          <w:lang w:eastAsia="zh-CN"/>
        </w:rPr>
        <w:t>》</w:t>
      </w:r>
      <w:r>
        <w:rPr>
          <w:rFonts w:hint="eastAsia" w:ascii="微软雅黑" w:hAnsi="微软雅黑" w:eastAsia="微软雅黑" w:cs="微软雅黑"/>
          <w:sz w:val="24"/>
        </w:rPr>
        <w:t>，且经营范围包含该放射源的销售（提供证件复印件加盖投标人公章）。</w:t>
      </w:r>
    </w:p>
    <w:p w14:paraId="16850080">
      <w:pPr>
        <w:spacing w:line="360" w:lineRule="auto"/>
        <w:jc w:val="left"/>
        <w:rPr>
          <w:rFonts w:hint="eastAsia" w:ascii="微软雅黑" w:hAnsi="微软雅黑" w:eastAsia="微软雅黑" w:cs="微软雅黑"/>
          <w:sz w:val="24"/>
        </w:rPr>
      </w:pPr>
      <w:r>
        <w:rPr>
          <w:rFonts w:hint="eastAsia" w:ascii="微软雅黑" w:hAnsi="微软雅黑" w:eastAsia="微软雅黑" w:cs="微软雅黑"/>
          <w:sz w:val="24"/>
        </w:rPr>
        <w:t>3</w:t>
      </w:r>
      <w:r>
        <w:rPr>
          <w:rFonts w:hint="eastAsia" w:ascii="微软雅黑" w:hAnsi="微软雅黑" w:eastAsia="微软雅黑" w:cs="微软雅黑"/>
          <w:sz w:val="24"/>
          <w:lang w:val="en-US" w:eastAsia="zh-CN"/>
        </w:rPr>
        <w:t>.</w:t>
      </w:r>
      <w:r>
        <w:rPr>
          <w:rFonts w:hint="eastAsia" w:ascii="微软雅黑" w:hAnsi="微软雅黑" w:eastAsia="微软雅黑" w:cs="微软雅黑"/>
          <w:sz w:val="24"/>
        </w:rPr>
        <w:t>具有有效的辐射安全许可证，且许可证经营范围包括所投产品（提供有效的许可证书复印件或扫描件并加盖供应商公章，原件备查）；</w:t>
      </w:r>
    </w:p>
    <w:p w14:paraId="45432ECB">
      <w:pPr>
        <w:adjustRightInd w:val="0"/>
        <w:snapToGrid w:val="0"/>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4</w:t>
      </w:r>
      <w:r>
        <w:rPr>
          <w:rFonts w:hint="eastAsia" w:ascii="微软雅黑" w:hAnsi="微软雅黑" w:eastAsia="微软雅黑" w:cs="微软雅黑"/>
          <w:sz w:val="24"/>
          <w:lang w:val="en-US" w:eastAsia="zh-CN"/>
        </w:rPr>
        <w:t>.</w:t>
      </w:r>
      <w:r>
        <w:rPr>
          <w:rFonts w:hint="eastAsia" w:ascii="微软雅黑" w:hAnsi="微软雅黑" w:eastAsia="微软雅黑" w:cs="微软雅黑"/>
          <w:sz w:val="24"/>
        </w:rPr>
        <w:t>供应商须具有有效期内的《道路运输经营许可证》</w:t>
      </w:r>
      <w:r>
        <w:rPr>
          <w:rFonts w:hint="eastAsia" w:ascii="微软雅黑" w:hAnsi="微软雅黑" w:eastAsia="微软雅黑" w:cs="微软雅黑"/>
          <w:sz w:val="24"/>
          <w:lang w:val="en-US" w:eastAsia="zh-CN"/>
        </w:rPr>
        <w:t>经营范围含危险货物运输（2类、3类、），放射性物品（二类放射性物品），放射性物品（三类放射性物品）</w:t>
      </w:r>
      <w:r>
        <w:rPr>
          <w:rFonts w:hint="eastAsia" w:ascii="微软雅黑" w:hAnsi="微软雅黑" w:eastAsia="微软雅黑" w:cs="微软雅黑"/>
          <w:sz w:val="24"/>
        </w:rPr>
        <w:t>，如委托第三方运输公司配送，则须同时提供与第三方运输公司签订的委托合同及第三方运输公司的《道路运输经营许可证》</w:t>
      </w:r>
      <w:r>
        <w:rPr>
          <w:rFonts w:hint="eastAsia" w:ascii="微软雅黑" w:hAnsi="微软雅黑" w:eastAsia="微软雅黑" w:cs="微软雅黑"/>
          <w:sz w:val="24"/>
          <w:lang w:val="en-US" w:eastAsia="zh-CN"/>
        </w:rPr>
        <w:t>经营范围含危险货物运输（2类、3类、），放射性物品（二类放射性物品），放射性物品（三类放射性物品）</w:t>
      </w:r>
      <w:r>
        <w:rPr>
          <w:rFonts w:hint="eastAsia" w:ascii="微软雅黑" w:hAnsi="微软雅黑" w:eastAsia="微软雅黑" w:cs="微软雅黑"/>
          <w:sz w:val="24"/>
        </w:rPr>
        <w:t>；配送人员具有</w:t>
      </w:r>
      <w:r>
        <w:rPr>
          <w:rFonts w:hint="eastAsia" w:ascii="微软雅黑" w:hAnsi="微软雅黑" w:eastAsia="微软雅黑" w:cs="微软雅黑"/>
          <w:sz w:val="24"/>
          <w:lang w:eastAsia="zh-CN"/>
        </w:rPr>
        <w:t>：</w:t>
      </w:r>
      <w:r>
        <w:rPr>
          <w:rFonts w:hint="eastAsia" w:ascii="微软雅黑" w:hAnsi="微软雅黑" w:eastAsia="微软雅黑" w:cs="微软雅黑"/>
          <w:sz w:val="24"/>
        </w:rPr>
        <w:t>放射性物品道路运输押运人</w:t>
      </w:r>
      <w:r>
        <w:rPr>
          <w:rFonts w:hint="eastAsia" w:ascii="微软雅黑" w:hAnsi="微软雅黑" w:eastAsia="微软雅黑" w:cs="微软雅黑"/>
          <w:sz w:val="24"/>
          <w:lang w:eastAsia="zh-CN"/>
        </w:rPr>
        <w:t>、道路危险货物运输驾驶员、放射性物品道路运输驾驶员从业资格。</w:t>
      </w:r>
    </w:p>
    <w:p w14:paraId="0B9A5628">
      <w:pPr>
        <w:adjustRightInd w:val="0"/>
        <w:snapToGrid w:val="0"/>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5</w:t>
      </w:r>
      <w:r>
        <w:rPr>
          <w:rFonts w:hint="eastAsia" w:ascii="微软雅黑" w:hAnsi="微软雅黑" w:eastAsia="微软雅黑" w:cs="微软雅黑"/>
          <w:sz w:val="24"/>
          <w:lang w:val="en-US" w:eastAsia="zh-CN"/>
        </w:rPr>
        <w:t>.</w:t>
      </w:r>
      <w:r>
        <w:rPr>
          <w:rFonts w:hint="eastAsia" w:ascii="微软雅黑" w:hAnsi="微软雅黑" w:eastAsia="微软雅黑" w:cs="微软雅黑"/>
          <w:sz w:val="24"/>
        </w:rPr>
        <w:t>供应商必须提供生产厂家与代理商的供应商协议或授权书(提供上述文件复印件或扫描件并加盖供应商公章）</w:t>
      </w:r>
    </w:p>
    <w:p w14:paraId="636A5ECB">
      <w:pPr>
        <w:adjustRightInd w:val="0"/>
        <w:snapToGrid w:val="0"/>
        <w:spacing w:line="360" w:lineRule="auto"/>
        <w:rPr>
          <w:rFonts w:hint="eastAsia" w:ascii="微软雅黑" w:hAnsi="微软雅黑" w:eastAsia="微软雅黑" w:cs="微软雅黑"/>
          <w:sz w:val="24"/>
        </w:rPr>
      </w:pPr>
      <w:r>
        <w:rPr>
          <w:rFonts w:hint="eastAsia" w:ascii="微软雅黑" w:hAnsi="微软雅黑" w:eastAsia="微软雅黑" w:cs="微软雅黑"/>
          <w:sz w:val="24"/>
          <w:lang w:val="en-US" w:eastAsia="zh-CN"/>
        </w:rPr>
        <w:t>6.</w:t>
      </w:r>
      <w:r>
        <w:rPr>
          <w:rFonts w:hint="eastAsia" w:ascii="微软雅黑" w:hAnsi="微软雅黑" w:eastAsia="微软雅黑" w:cs="微软雅黑"/>
          <w:sz w:val="24"/>
        </w:rPr>
        <w:t>新放射源供应商需对我院原有失效放射源按国家辐射安全管理规定进行安全处置。</w:t>
      </w:r>
    </w:p>
    <w:p w14:paraId="0F3C4E31">
      <w:pPr>
        <w:adjustRightInd w:val="0"/>
        <w:snapToGrid w:val="0"/>
        <w:spacing w:line="360" w:lineRule="auto"/>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7.</w:t>
      </w:r>
      <w:r>
        <w:rPr>
          <w:rFonts w:hint="eastAsia" w:ascii="微软雅黑" w:hAnsi="微软雅黑" w:eastAsia="微软雅黑" w:cs="微软雅黑"/>
          <w:sz w:val="24"/>
        </w:rPr>
        <w:t>新放射源供应商需对我院</w:t>
      </w:r>
      <w:r>
        <w:rPr>
          <w:rFonts w:hint="eastAsia" w:ascii="微软雅黑" w:hAnsi="微软雅黑" w:eastAsia="微软雅黑" w:cs="微软雅黑"/>
          <w:sz w:val="24"/>
          <w:lang w:val="en-US" w:eastAsia="zh-CN"/>
        </w:rPr>
        <w:t>新换放射源完成环保备案等业务。</w:t>
      </w:r>
    </w:p>
    <w:p w14:paraId="70D2DFC6">
      <w:pPr>
        <w:adjustRightInd w:val="0"/>
        <w:snapToGrid w:val="0"/>
        <w:spacing w:line="360" w:lineRule="auto"/>
        <w:rPr>
          <w:rFonts w:hint="eastAsia" w:ascii="微软雅黑" w:hAnsi="微软雅黑" w:eastAsia="微软雅黑" w:cs="微软雅黑"/>
          <w:sz w:val="24"/>
        </w:rPr>
      </w:pPr>
      <w:r>
        <w:rPr>
          <w:rFonts w:hint="eastAsia" w:ascii="微软雅黑" w:hAnsi="微软雅黑" w:eastAsia="微软雅黑" w:cs="微软雅黑"/>
          <w:sz w:val="24"/>
          <w:lang w:val="en-US" w:eastAsia="zh-CN"/>
        </w:rPr>
        <w:t>8.</w:t>
      </w:r>
      <w:r>
        <w:rPr>
          <w:rFonts w:hint="eastAsia" w:ascii="微软雅黑" w:hAnsi="微软雅黑" w:eastAsia="微软雅黑" w:cs="微软雅黑"/>
          <w:sz w:val="24"/>
        </w:rPr>
        <w:t>交货周期：供应商协助院方提供进口/出口审批材料后60天内完成交货。</w:t>
      </w:r>
    </w:p>
    <w:p w14:paraId="249A00D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zZDRmZDJkNzdmMGEwMTcwMmRmZDA2OWYwMDE4NmMifQ=="/>
    <w:docVar w:name="KSO_WPS_MARK_KEY" w:val="519a9da6-dffd-4755-ad2f-7c738784ca26"/>
  </w:docVars>
  <w:rsids>
    <w:rsidRoot w:val="13446B75"/>
    <w:rsid w:val="00EF1D82"/>
    <w:rsid w:val="03966B41"/>
    <w:rsid w:val="03CF5A6F"/>
    <w:rsid w:val="043C0F32"/>
    <w:rsid w:val="04975612"/>
    <w:rsid w:val="06067602"/>
    <w:rsid w:val="06270E53"/>
    <w:rsid w:val="066E30C6"/>
    <w:rsid w:val="067542B7"/>
    <w:rsid w:val="06952ADA"/>
    <w:rsid w:val="08144FF4"/>
    <w:rsid w:val="0AD6034D"/>
    <w:rsid w:val="0BCE1DED"/>
    <w:rsid w:val="0BCE5373"/>
    <w:rsid w:val="0CBE28CD"/>
    <w:rsid w:val="0D0A574D"/>
    <w:rsid w:val="0E14058C"/>
    <w:rsid w:val="0E7B1D00"/>
    <w:rsid w:val="0EC82963"/>
    <w:rsid w:val="10374125"/>
    <w:rsid w:val="13446B75"/>
    <w:rsid w:val="13651CF4"/>
    <w:rsid w:val="14060DE1"/>
    <w:rsid w:val="14ED5067"/>
    <w:rsid w:val="153951E6"/>
    <w:rsid w:val="176E2494"/>
    <w:rsid w:val="18BE4A8B"/>
    <w:rsid w:val="193B29D0"/>
    <w:rsid w:val="1B002D0C"/>
    <w:rsid w:val="1DAF3A99"/>
    <w:rsid w:val="1DF66729"/>
    <w:rsid w:val="1EAC7B35"/>
    <w:rsid w:val="1EEA39C5"/>
    <w:rsid w:val="205E7600"/>
    <w:rsid w:val="211871F1"/>
    <w:rsid w:val="22D86BB8"/>
    <w:rsid w:val="249A3393"/>
    <w:rsid w:val="25F57E11"/>
    <w:rsid w:val="267506A8"/>
    <w:rsid w:val="26FC6074"/>
    <w:rsid w:val="27D95C97"/>
    <w:rsid w:val="292756E6"/>
    <w:rsid w:val="2A3F231E"/>
    <w:rsid w:val="2A7E0EDF"/>
    <w:rsid w:val="2A911247"/>
    <w:rsid w:val="2AEF113E"/>
    <w:rsid w:val="2B1240B8"/>
    <w:rsid w:val="2B4D5023"/>
    <w:rsid w:val="2C0C6E13"/>
    <w:rsid w:val="2D82351E"/>
    <w:rsid w:val="2EC93CD1"/>
    <w:rsid w:val="2F3B0C12"/>
    <w:rsid w:val="31C04FAC"/>
    <w:rsid w:val="32AA29C4"/>
    <w:rsid w:val="34940CBC"/>
    <w:rsid w:val="34BE5E87"/>
    <w:rsid w:val="35433E83"/>
    <w:rsid w:val="35AE4E49"/>
    <w:rsid w:val="37CF580A"/>
    <w:rsid w:val="39EF1F1E"/>
    <w:rsid w:val="3A9B5EE8"/>
    <w:rsid w:val="3C080053"/>
    <w:rsid w:val="3CF57DCA"/>
    <w:rsid w:val="40A860F6"/>
    <w:rsid w:val="41A27DF2"/>
    <w:rsid w:val="42F6687E"/>
    <w:rsid w:val="44AD4629"/>
    <w:rsid w:val="45D24718"/>
    <w:rsid w:val="45EF12CE"/>
    <w:rsid w:val="461E1F43"/>
    <w:rsid w:val="47C63E08"/>
    <w:rsid w:val="489B4545"/>
    <w:rsid w:val="49184B37"/>
    <w:rsid w:val="4CF25102"/>
    <w:rsid w:val="4D233788"/>
    <w:rsid w:val="515B3813"/>
    <w:rsid w:val="537E28A0"/>
    <w:rsid w:val="53DA5956"/>
    <w:rsid w:val="53E46ED7"/>
    <w:rsid w:val="53EF2A58"/>
    <w:rsid w:val="55272B00"/>
    <w:rsid w:val="55716E38"/>
    <w:rsid w:val="575B3FA2"/>
    <w:rsid w:val="58937A86"/>
    <w:rsid w:val="599B42A0"/>
    <w:rsid w:val="59FF26AB"/>
    <w:rsid w:val="5A7871E4"/>
    <w:rsid w:val="5AEC724D"/>
    <w:rsid w:val="5CA0213A"/>
    <w:rsid w:val="5DBD0E09"/>
    <w:rsid w:val="5ED6097D"/>
    <w:rsid w:val="5EDF0B16"/>
    <w:rsid w:val="5FAC7002"/>
    <w:rsid w:val="62907488"/>
    <w:rsid w:val="62932705"/>
    <w:rsid w:val="634E7310"/>
    <w:rsid w:val="63DD2D75"/>
    <w:rsid w:val="63ED72E7"/>
    <w:rsid w:val="64607667"/>
    <w:rsid w:val="65DC33D3"/>
    <w:rsid w:val="6A5C3EA4"/>
    <w:rsid w:val="6B1E5B86"/>
    <w:rsid w:val="6DDD3AD6"/>
    <w:rsid w:val="6EAB6886"/>
    <w:rsid w:val="6F2C784C"/>
    <w:rsid w:val="6F3C15A1"/>
    <w:rsid w:val="705A0D9A"/>
    <w:rsid w:val="70E31A1D"/>
    <w:rsid w:val="71137465"/>
    <w:rsid w:val="72B10545"/>
    <w:rsid w:val="730E0A56"/>
    <w:rsid w:val="73B21561"/>
    <w:rsid w:val="74607C74"/>
    <w:rsid w:val="788A4896"/>
    <w:rsid w:val="7B045647"/>
    <w:rsid w:val="7B4B141A"/>
    <w:rsid w:val="7B670007"/>
    <w:rsid w:val="7C974A62"/>
    <w:rsid w:val="7D6961D0"/>
    <w:rsid w:val="7E1721CC"/>
    <w:rsid w:val="7F476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Normal Indent"/>
    <w:basedOn w:val="1"/>
    <w:qFormat/>
    <w:uiPriority w:val="0"/>
    <w:pPr>
      <w:spacing w:after="160" w:line="259" w:lineRule="auto"/>
      <w:ind w:firstLine="200" w:firstLineChars="200"/>
    </w:pPr>
    <w:rPr>
      <w:rFonts w:ascii="Calibri" w:hAnsi="Calibri"/>
      <w:szCs w:val="24"/>
    </w:rPr>
  </w:style>
  <w:style w:type="paragraph" w:styleId="4">
    <w:name w:val="annotation text"/>
    <w:basedOn w:val="1"/>
    <w:qFormat/>
    <w:uiPriority w:val="0"/>
    <w:pPr>
      <w:jc w:val="left"/>
    </w:p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unhideWhenUsed/>
    <w:qFormat/>
    <w:uiPriority w:val="99"/>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nhideWhenUsed/>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779</Words>
  <Characters>856</Characters>
  <Lines>0</Lines>
  <Paragraphs>0</Paragraphs>
  <TotalTime>4</TotalTime>
  <ScaleCrop>false</ScaleCrop>
  <LinksUpToDate>false</LinksUpToDate>
  <CharactersWithSpaces>864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2022-01-19T09:28:00Z</dcterms:created>
  <dc:creator>医学装备科-肖婷</dc:creator>
  <cp:lastModifiedBy>飞</cp:lastModifiedBy>
  <dcterms:modified xsi:type="dcterms:W3CDTF">2025-06-19T01:56:49Z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35905E3340F945A7AD6F428F4F257F09_13</vt:lpwstr>
  </property>
  <property fmtid="{D5CDD505-2E9C-101B-9397-08002B2CF9AE}" pid="4" name="KSOTemplateDocerSaveRecord">
    <vt:lpwstr>eyJoZGlkIjoiN2FmYTY5NTIyZTc0ZThjMGNjMmVhMTdiOGFkODExN2IiLCJ1c2VySWQiOiIzMTI5NTIyNTAifQ==</vt:lpwstr>
  </property>
</Properties>
</file>