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通用办公设备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市场调研[2025-第三季度]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7384BFE-F35A-4222-B4BA-8F423514D1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F476327-D898-4D5E-8479-2C3598DB61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9795797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65F2EE6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2025-08-25T02:36:08Z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