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37A5B032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心理沙盘及心理宣泄器材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市场调研[2025]文件（第二次）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55202E8B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C92BC3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7934F2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2102CD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2025-09-04T08:11:17Z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