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E089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rPr>
      </w:pPr>
      <w:bookmarkStart w:id="0" w:name="_Toc217446094"/>
      <w:r>
        <w:rPr>
          <w:rFonts w:hint="eastAsia" w:ascii="方正小标宋简体" w:hAnsi="方正小标宋简体" w:eastAsia="方正小标宋简体" w:cs="方正小标宋简体"/>
          <w:b w:val="0"/>
          <w:bCs w:val="0"/>
          <w:sz w:val="44"/>
          <w:szCs w:val="44"/>
        </w:rPr>
        <w:t>成都市第五人民医院</w:t>
      </w:r>
    </w:p>
    <w:p w14:paraId="484D6837">
      <w:pPr>
        <w:spacing w:line="276" w:lineRule="auto"/>
        <w:jc w:val="center"/>
        <w:rPr>
          <w:rFonts w:hint="default" w:eastAsia="宋体"/>
          <w:b/>
          <w:sz w:val="36"/>
          <w:lang w:val="en-US" w:eastAsia="zh-CN"/>
        </w:rPr>
      </w:pPr>
      <w:r>
        <w:rPr>
          <w:rFonts w:hint="eastAsia"/>
          <w:b/>
          <w:sz w:val="36"/>
          <w:lang w:val="en-US" w:eastAsia="zh-CN"/>
        </w:rPr>
        <w:t>重症医学科急性透析和体外血液治疗机血泵电机</w:t>
      </w:r>
      <w:r>
        <w:rPr>
          <w:rFonts w:hint="eastAsia"/>
          <w:b/>
          <w:sz w:val="36"/>
        </w:rPr>
        <w:t>市场调研</w:t>
      </w:r>
      <w:r>
        <w:rPr>
          <w:rFonts w:hint="eastAsia"/>
          <w:b/>
          <w:sz w:val="36"/>
          <w:lang w:val="en-US" w:eastAsia="zh-CN"/>
        </w:rPr>
        <w:t>需求及清单（附件一）</w:t>
      </w:r>
    </w:p>
    <w:p w14:paraId="23EE30D5">
      <w:pPr>
        <w:pStyle w:val="4"/>
        <w:spacing w:line="400" w:lineRule="exact"/>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一、项目概述</w:t>
      </w:r>
      <w:bookmarkEnd w:id="0"/>
    </w:p>
    <w:p w14:paraId="3EF4C884">
      <w:pPr>
        <w:spacing w:before="48" w:beforeLines="20" w:after="48" w:afterLines="20" w:line="360" w:lineRule="auto"/>
        <w:ind w:firstLine="600" w:firstLineChars="200"/>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本项目为成都市第五人民医院重症医学科急性透析和体外血液治疗机血泵电机项目，本次维修服务为配件更换服务，院方仅支付配件费用，其中包含（人工费、）配件费等全部费用均由成交供应商负责。本项目服维保期一年。</w:t>
      </w:r>
    </w:p>
    <w:p w14:paraId="04681350">
      <w:pPr>
        <w:pStyle w:val="4"/>
        <w:spacing w:line="400" w:lineRule="exact"/>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二、服务内容</w:t>
      </w:r>
    </w:p>
    <w:p w14:paraId="395771A7">
      <w:pPr>
        <w:spacing w:before="48" w:beforeLines="20" w:after="48" w:afterLines="20" w:line="360" w:lineRule="auto"/>
        <w:ind w:firstLine="600" w:firstLineChars="200"/>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服务内容：现有一台急性透析和体外血液治疗机（品牌：费森尤斯, 型号：multiFitrate，序号：9MUGH704，）,出现故障：血泵异响。经检查需更换血泵电机一个。要求维修后设备性能与原状态一致，达到临床使用要求。要求使用科室共同现场验收，5天内完成维修，同样故障质保期1年。</w:t>
      </w:r>
    </w:p>
    <w:p w14:paraId="56A409A4">
      <w:pPr>
        <w:pStyle w:val="2"/>
        <w:numPr>
          <w:ilvl w:val="0"/>
          <w:numId w:val="1"/>
        </w:numPr>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报价方式</w:t>
      </w:r>
    </w:p>
    <w:p w14:paraId="1DE9C0D4">
      <w:pPr>
        <w:pStyle w:val="3"/>
        <w:numPr>
          <w:ilvl w:val="0"/>
          <w:numId w:val="0"/>
        </w:numPr>
        <w:rPr>
          <w:rFonts w:hint="default"/>
          <w:lang w:val="en-US" w:eastAsia="zh-CN"/>
        </w:rPr>
      </w:pPr>
      <w:r>
        <w:rPr>
          <w:rFonts w:hint="eastAsia"/>
          <w:lang w:val="en-US" w:eastAsia="zh-CN"/>
        </w:rPr>
        <w:t xml:space="preserve">     </w:t>
      </w:r>
      <w:r>
        <w:rPr>
          <w:rFonts w:hint="eastAsia" w:ascii="仿宋" w:hAnsi="仿宋" w:eastAsia="仿宋" w:cs="仿宋"/>
          <w:b w:val="0"/>
          <w:bCs w:val="0"/>
          <w:color w:val="000000"/>
          <w:kern w:val="0"/>
          <w:sz w:val="30"/>
          <w:szCs w:val="30"/>
          <w:lang w:val="en-US" w:eastAsia="zh-CN" w:bidi="ar-SA"/>
        </w:rPr>
        <w:t>请供应商报价时提供配件及人工报价</w:t>
      </w:r>
    </w:p>
    <w:p w14:paraId="28B611EF">
      <w:pPr>
        <w:pStyle w:val="4"/>
        <w:spacing w:line="400" w:lineRule="exact"/>
        <w:rPr>
          <w:rFonts w:hint="eastAsia" w:ascii="仿宋" w:hAnsi="仿宋" w:eastAsia="仿宋" w:cs="仿宋"/>
          <w:b w:val="0"/>
          <w:bCs w:val="0"/>
          <w:color w:val="000000"/>
          <w:kern w:val="0"/>
          <w:sz w:val="30"/>
          <w:szCs w:val="30"/>
          <w:lang w:val="en-US" w:eastAsia="zh-CN" w:bidi="ar-SA"/>
        </w:rPr>
      </w:pPr>
      <w:bookmarkStart w:id="1" w:name="_Toc10399"/>
      <w:r>
        <w:rPr>
          <w:rFonts w:hint="eastAsia" w:ascii="仿宋" w:hAnsi="仿宋" w:eastAsia="仿宋" w:cs="仿宋"/>
          <w:b w:val="0"/>
          <w:bCs w:val="0"/>
          <w:color w:val="000000"/>
          <w:kern w:val="0"/>
          <w:sz w:val="30"/>
          <w:szCs w:val="30"/>
          <w:lang w:val="en-US" w:eastAsia="zh-CN" w:bidi="ar-SA"/>
        </w:rPr>
        <w:t>四、技术服务要求</w:t>
      </w:r>
    </w:p>
    <w:bookmarkEnd w:id="1"/>
    <w:p w14:paraId="02FB9574">
      <w:pPr>
        <w:spacing w:line="360" w:lineRule="auto"/>
        <w:ind w:firstLine="300" w:firstLineChars="100"/>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要求更换原厂全新配件</w:t>
      </w:r>
    </w:p>
    <w:p w14:paraId="161A14AC">
      <w:pPr>
        <w:spacing w:line="360" w:lineRule="auto"/>
        <w:ind w:firstLine="300" w:firstLineChars="100"/>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设备清单：</w:t>
      </w:r>
    </w:p>
    <w:p w14:paraId="51F12A5C">
      <w:pPr>
        <w:spacing w:line="360" w:lineRule="auto"/>
        <w:ind w:firstLine="300" w:firstLineChars="100"/>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1、需求维修的设备清单如下：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098"/>
        <w:gridCol w:w="2098"/>
        <w:gridCol w:w="2098"/>
        <w:gridCol w:w="2098"/>
      </w:tblGrid>
      <w:tr w14:paraId="6A28B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098" w:type="dxa"/>
          </w:tcPr>
          <w:p w14:paraId="038C36B2">
            <w:pPr>
              <w:jc w:val="center"/>
              <w:rPr>
                <w:rFonts w:hint="default" w:ascii="仿宋" w:hAnsi="仿宋" w:eastAsia="仿宋" w:cs="仿宋"/>
                <w:b w:val="0"/>
                <w:bCs w:val="0"/>
                <w:color w:val="000000"/>
                <w:kern w:val="0"/>
                <w:sz w:val="30"/>
                <w:szCs w:val="30"/>
                <w:vertAlign w:val="baseline"/>
                <w:lang w:val="en-US" w:eastAsia="zh-CN" w:bidi="ar-SA"/>
              </w:rPr>
            </w:pPr>
            <w:r>
              <w:rPr>
                <w:rFonts w:hint="eastAsia" w:ascii="仿宋" w:hAnsi="仿宋" w:eastAsia="仿宋" w:cs="仿宋"/>
                <w:b w:val="0"/>
                <w:bCs w:val="0"/>
                <w:color w:val="000000"/>
                <w:kern w:val="0"/>
                <w:sz w:val="30"/>
                <w:szCs w:val="30"/>
                <w:vertAlign w:val="baseline"/>
                <w:lang w:val="en-US" w:eastAsia="zh-CN" w:bidi="ar-SA"/>
              </w:rPr>
              <w:t>更换项目名称</w:t>
            </w:r>
          </w:p>
        </w:tc>
        <w:tc>
          <w:tcPr>
            <w:tcW w:w="2098" w:type="dxa"/>
          </w:tcPr>
          <w:p w14:paraId="0B2F41A9">
            <w:pPr>
              <w:jc w:val="center"/>
              <w:rPr>
                <w:rFonts w:hint="default" w:ascii="仿宋" w:hAnsi="仿宋" w:eastAsia="仿宋" w:cs="仿宋"/>
                <w:b w:val="0"/>
                <w:bCs w:val="0"/>
                <w:color w:val="000000"/>
                <w:kern w:val="0"/>
                <w:sz w:val="30"/>
                <w:szCs w:val="30"/>
                <w:vertAlign w:val="baseline"/>
                <w:lang w:val="en-US" w:eastAsia="zh-CN" w:bidi="ar-SA"/>
              </w:rPr>
            </w:pPr>
            <w:r>
              <w:rPr>
                <w:rFonts w:hint="eastAsia" w:ascii="仿宋" w:hAnsi="仿宋" w:eastAsia="仿宋" w:cs="仿宋"/>
                <w:b w:val="0"/>
                <w:bCs w:val="0"/>
                <w:color w:val="000000"/>
                <w:kern w:val="0"/>
                <w:sz w:val="30"/>
                <w:szCs w:val="30"/>
                <w:vertAlign w:val="baseline"/>
                <w:lang w:val="en-US" w:eastAsia="zh-CN" w:bidi="ar-SA"/>
              </w:rPr>
              <w:t>数量</w:t>
            </w:r>
          </w:p>
        </w:tc>
        <w:tc>
          <w:tcPr>
            <w:tcW w:w="2098" w:type="dxa"/>
          </w:tcPr>
          <w:p w14:paraId="16600786">
            <w:pPr>
              <w:jc w:val="center"/>
              <w:rPr>
                <w:rFonts w:hint="default" w:ascii="仿宋" w:hAnsi="仿宋" w:eastAsia="仿宋" w:cs="仿宋"/>
                <w:b w:val="0"/>
                <w:bCs w:val="0"/>
                <w:color w:val="000000"/>
                <w:kern w:val="0"/>
                <w:sz w:val="30"/>
                <w:szCs w:val="30"/>
                <w:vertAlign w:val="baseline"/>
                <w:lang w:val="en-US" w:eastAsia="zh-CN" w:bidi="ar-SA"/>
              </w:rPr>
            </w:pPr>
            <w:r>
              <w:rPr>
                <w:rFonts w:hint="eastAsia" w:ascii="仿宋" w:hAnsi="仿宋" w:eastAsia="仿宋" w:cs="仿宋"/>
                <w:b w:val="0"/>
                <w:bCs w:val="0"/>
                <w:color w:val="000000"/>
                <w:kern w:val="0"/>
                <w:sz w:val="30"/>
                <w:szCs w:val="30"/>
                <w:vertAlign w:val="baseline"/>
                <w:lang w:val="en-US" w:eastAsia="zh-CN" w:bidi="ar-SA"/>
              </w:rPr>
              <w:t>服务范围</w:t>
            </w:r>
          </w:p>
        </w:tc>
        <w:tc>
          <w:tcPr>
            <w:tcW w:w="2098" w:type="dxa"/>
          </w:tcPr>
          <w:p w14:paraId="0DD7EDE5">
            <w:pPr>
              <w:jc w:val="center"/>
              <w:rPr>
                <w:rFonts w:hint="default" w:ascii="仿宋" w:hAnsi="仿宋" w:eastAsia="仿宋" w:cs="仿宋"/>
                <w:b w:val="0"/>
                <w:bCs w:val="0"/>
                <w:color w:val="000000"/>
                <w:kern w:val="0"/>
                <w:sz w:val="30"/>
                <w:szCs w:val="30"/>
                <w:vertAlign w:val="baseline"/>
                <w:lang w:val="en-US" w:eastAsia="zh-CN" w:bidi="ar-SA"/>
              </w:rPr>
            </w:pPr>
            <w:r>
              <w:rPr>
                <w:rFonts w:hint="eastAsia" w:ascii="仿宋" w:hAnsi="仿宋" w:eastAsia="仿宋" w:cs="仿宋"/>
                <w:b w:val="0"/>
                <w:bCs w:val="0"/>
                <w:color w:val="000000"/>
                <w:kern w:val="0"/>
                <w:sz w:val="30"/>
                <w:szCs w:val="30"/>
                <w:vertAlign w:val="baseline"/>
                <w:lang w:val="en-US" w:eastAsia="zh-CN" w:bidi="ar-SA"/>
              </w:rPr>
              <w:t>质保</w:t>
            </w:r>
          </w:p>
        </w:tc>
      </w:tr>
      <w:tr w14:paraId="1F2C8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098" w:type="dxa"/>
          </w:tcPr>
          <w:p w14:paraId="76C3F0ED">
            <w:pPr>
              <w:jc w:val="center"/>
              <w:rPr>
                <w:rFonts w:hint="default" w:ascii="仿宋" w:hAnsi="仿宋" w:eastAsia="仿宋" w:cs="仿宋"/>
                <w:b w:val="0"/>
                <w:bCs w:val="0"/>
                <w:color w:val="000000"/>
                <w:kern w:val="0"/>
                <w:sz w:val="30"/>
                <w:szCs w:val="30"/>
                <w:vertAlign w:val="baseline"/>
                <w:lang w:val="en-US" w:eastAsia="zh-CN" w:bidi="ar-SA"/>
              </w:rPr>
            </w:pPr>
            <w:r>
              <w:rPr>
                <w:rFonts w:hint="eastAsia" w:ascii="仿宋" w:hAnsi="仿宋" w:eastAsia="仿宋" w:cs="仿宋"/>
                <w:b w:val="0"/>
                <w:bCs w:val="0"/>
                <w:color w:val="000000"/>
                <w:kern w:val="0"/>
                <w:sz w:val="30"/>
                <w:szCs w:val="30"/>
                <w:vertAlign w:val="baseline"/>
                <w:lang w:val="en-US" w:eastAsia="zh-CN" w:bidi="ar-SA"/>
              </w:rPr>
              <w:t>血泵电机</w:t>
            </w:r>
          </w:p>
        </w:tc>
        <w:tc>
          <w:tcPr>
            <w:tcW w:w="2098" w:type="dxa"/>
          </w:tcPr>
          <w:p w14:paraId="1EAB3A57">
            <w:pPr>
              <w:jc w:val="center"/>
              <w:rPr>
                <w:rFonts w:hint="default" w:ascii="仿宋" w:hAnsi="仿宋" w:eastAsia="仿宋" w:cs="仿宋"/>
                <w:b w:val="0"/>
                <w:bCs w:val="0"/>
                <w:color w:val="000000"/>
                <w:kern w:val="0"/>
                <w:sz w:val="30"/>
                <w:szCs w:val="30"/>
                <w:vertAlign w:val="baseline"/>
                <w:lang w:val="en-US" w:eastAsia="zh-CN" w:bidi="ar-SA"/>
              </w:rPr>
            </w:pPr>
            <w:r>
              <w:rPr>
                <w:rFonts w:hint="eastAsia" w:ascii="仿宋" w:hAnsi="仿宋" w:eastAsia="仿宋" w:cs="仿宋"/>
                <w:b w:val="0"/>
                <w:bCs w:val="0"/>
                <w:color w:val="000000"/>
                <w:kern w:val="0"/>
                <w:sz w:val="30"/>
                <w:szCs w:val="30"/>
                <w:vertAlign w:val="baseline"/>
                <w:lang w:val="en-US" w:eastAsia="zh-CN" w:bidi="ar-SA"/>
              </w:rPr>
              <w:t>1个</w:t>
            </w:r>
          </w:p>
        </w:tc>
        <w:tc>
          <w:tcPr>
            <w:tcW w:w="2098" w:type="dxa"/>
          </w:tcPr>
          <w:p w14:paraId="6654B303">
            <w:pPr>
              <w:jc w:val="center"/>
              <w:rPr>
                <w:rFonts w:hint="default" w:ascii="仿宋" w:hAnsi="仿宋" w:eastAsia="仿宋" w:cs="仿宋"/>
                <w:b w:val="0"/>
                <w:bCs w:val="0"/>
                <w:color w:val="000000"/>
                <w:kern w:val="0"/>
                <w:sz w:val="30"/>
                <w:szCs w:val="30"/>
                <w:vertAlign w:val="baseline"/>
                <w:lang w:val="en-US" w:eastAsia="zh-CN" w:bidi="ar-SA"/>
              </w:rPr>
            </w:pPr>
            <w:r>
              <w:rPr>
                <w:rFonts w:hint="eastAsia" w:ascii="仿宋" w:hAnsi="仿宋" w:eastAsia="仿宋" w:cs="仿宋"/>
                <w:b w:val="0"/>
                <w:bCs w:val="0"/>
                <w:color w:val="000000"/>
                <w:kern w:val="0"/>
                <w:sz w:val="30"/>
                <w:szCs w:val="30"/>
                <w:vertAlign w:val="baseline"/>
                <w:lang w:val="en-US" w:eastAsia="zh-CN" w:bidi="ar-SA"/>
              </w:rPr>
              <w:t>含人工和材料</w:t>
            </w:r>
          </w:p>
        </w:tc>
        <w:tc>
          <w:tcPr>
            <w:tcW w:w="2098" w:type="dxa"/>
          </w:tcPr>
          <w:p w14:paraId="0E861F63">
            <w:pPr>
              <w:jc w:val="center"/>
              <w:rPr>
                <w:rFonts w:hint="default" w:ascii="仿宋" w:hAnsi="仿宋" w:eastAsia="仿宋" w:cs="仿宋"/>
                <w:b w:val="0"/>
                <w:bCs w:val="0"/>
                <w:color w:val="000000"/>
                <w:kern w:val="0"/>
                <w:sz w:val="30"/>
                <w:szCs w:val="30"/>
                <w:vertAlign w:val="baseline"/>
                <w:lang w:val="en-US" w:eastAsia="zh-CN" w:bidi="ar-SA"/>
              </w:rPr>
            </w:pPr>
            <w:r>
              <w:rPr>
                <w:rFonts w:hint="eastAsia" w:ascii="仿宋" w:hAnsi="仿宋" w:eastAsia="仿宋" w:cs="仿宋"/>
                <w:b w:val="0"/>
                <w:bCs w:val="0"/>
                <w:color w:val="000000"/>
                <w:kern w:val="0"/>
                <w:sz w:val="30"/>
                <w:szCs w:val="30"/>
                <w:vertAlign w:val="baseline"/>
                <w:lang w:val="en-US" w:eastAsia="zh-CN" w:bidi="ar-SA"/>
              </w:rPr>
              <w:t>1年</w:t>
            </w:r>
          </w:p>
        </w:tc>
      </w:tr>
    </w:tbl>
    <w:p w14:paraId="099FFAA9">
      <w:pPr>
        <w:rPr>
          <w:rFonts w:hint="eastAsia" w:ascii="仿宋" w:hAnsi="仿宋" w:eastAsia="仿宋" w:cs="仿宋"/>
          <w:b w:val="0"/>
          <w:bCs w:val="0"/>
          <w:color w:val="000000"/>
          <w:kern w:val="0"/>
          <w:sz w:val="30"/>
          <w:szCs w:val="30"/>
          <w:lang w:val="en-US" w:eastAsia="zh-CN" w:bidi="ar-SA"/>
        </w:rPr>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0E8CD962-F49F-4375-AFF0-3034FDD03277}"/>
  </w:font>
  <w:font w:name="仿宋">
    <w:panose1 w:val="02010609060101010101"/>
    <w:charset w:val="86"/>
    <w:family w:val="modern"/>
    <w:pitch w:val="default"/>
    <w:sig w:usb0="800002BF" w:usb1="38CF7CFA" w:usb2="00000016" w:usb3="00000000" w:csb0="00040001" w:csb1="00000000"/>
    <w:embedRegular r:id="rId2" w:fontKey="{EB17A41D-E667-4A93-80CB-FA7EB33781E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B43C3A"/>
    <w:multiLevelType w:val="singleLevel"/>
    <w:tmpl w:val="B7B43C3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4A611B"/>
    <w:rsid w:val="0EF46594"/>
    <w:rsid w:val="16FB3869"/>
    <w:rsid w:val="1BB4542D"/>
    <w:rsid w:val="2DB02F40"/>
    <w:rsid w:val="31B6073F"/>
    <w:rsid w:val="38EF2B08"/>
    <w:rsid w:val="3A281A3E"/>
    <w:rsid w:val="477C47D5"/>
    <w:rsid w:val="552D0B4D"/>
    <w:rsid w:val="61D33B4B"/>
    <w:rsid w:val="69D72936"/>
    <w:rsid w:val="6AED326C"/>
    <w:rsid w:val="737722D7"/>
    <w:rsid w:val="7D151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rPr>
      <w:kern w:val="0"/>
      <w:sz w:val="20"/>
    </w:rPr>
  </w:style>
  <w:style w:type="paragraph" w:styleId="3">
    <w:name w:val="Body Text First Indent"/>
    <w:basedOn w:val="2"/>
    <w:unhideWhenUsed/>
    <w:qFormat/>
    <w:uiPriority w:val="99"/>
    <w:pPr>
      <w:ind w:firstLine="420" w:firstLineChars="100"/>
    </w:p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440</Words>
  <Characters>481</Characters>
  <Lines>0</Lines>
  <Paragraphs>0</Paragraphs>
  <TotalTime>20</TotalTime>
  <ScaleCrop>false</ScaleCrop>
  <LinksUpToDate>false</LinksUpToDate>
  <CharactersWithSpaces>524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2023-03-30T01:45:00Z</dcterms:created>
  <dc:creator>Admin</dc:creator>
  <cp:lastModifiedBy>小波</cp:lastModifiedBy>
  <cp:lastPrinted>2025-09-22T03:42:00Z</cp:lastPrinted>
  <dcterms:modified xsi:type="dcterms:W3CDTF">2025-09-24T01:03:03Z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1C4F2F1D619E4958890AE40A0E8C44AD_13</vt:lpwstr>
  </property>
  <property fmtid="{D5CDD505-2E9C-101B-9397-08002B2CF9AE}" pid="4" name="KSOTemplateDocerSaveRecord">
    <vt:lpwstr>eyJoZGlkIjoiZjM1ZWVlZjIyMzUyOGI5ODE1OWU1MGUwZjdhNjg3ZDkiLCJ1c2VySWQiOiI0OTUwMDk2MzMifQ==</vt:lpwstr>
  </property>
</Properties>
</file>